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FC92" w14:textId="77777777" w:rsidR="00E01385" w:rsidRDefault="00E01385" w:rsidP="00FD32E0">
      <w:pPr>
        <w:pStyle w:val="Podtytu"/>
        <w:jc w:val="center"/>
        <w:rPr>
          <w:color w:val="auto"/>
        </w:rPr>
      </w:pPr>
    </w:p>
    <w:p w14:paraId="6EB745C0" w14:textId="77777777" w:rsidR="00E01385" w:rsidRDefault="00E01385" w:rsidP="00FD32E0">
      <w:pPr>
        <w:pStyle w:val="Podtytu"/>
        <w:jc w:val="center"/>
        <w:rPr>
          <w:color w:val="auto"/>
        </w:rPr>
      </w:pPr>
    </w:p>
    <w:p w14:paraId="2AC3D395" w14:textId="0DB17B36" w:rsidR="0050498A" w:rsidRPr="00FD32E0" w:rsidRDefault="0050498A" w:rsidP="00FD32E0">
      <w:pPr>
        <w:pStyle w:val="Podtytu"/>
        <w:jc w:val="center"/>
        <w:rPr>
          <w:color w:val="auto"/>
        </w:rPr>
      </w:pPr>
      <w:r w:rsidRPr="00FD32E0">
        <w:rPr>
          <w:color w:val="auto"/>
        </w:rPr>
        <w:t>UMOWY DOSTAWY</w:t>
      </w:r>
      <w:r w:rsidR="00EB01E0" w:rsidRPr="00FD32E0">
        <w:rPr>
          <w:color w:val="auto"/>
        </w:rPr>
        <w:t xml:space="preserve"> (WZÓR)</w:t>
      </w:r>
    </w:p>
    <w:p w14:paraId="3598D6B1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3711CCB" w14:textId="77777777"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14:paraId="656A5F13" w14:textId="77777777"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14:paraId="3CCE591C" w14:textId="77777777"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14:paraId="533D4EA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FF4172" w14:textId="32FC1842"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Państwa – Wojewódzki</w:t>
      </w:r>
      <w:r w:rsidR="006E5442">
        <w:rPr>
          <w:rFonts w:ascii="Times New Roman" w:hAnsi="Times New Roman"/>
          <w:b/>
          <w:sz w:val="24"/>
        </w:rPr>
        <w:t>m</w:t>
      </w:r>
      <w:r w:rsidRPr="00621D79">
        <w:rPr>
          <w:rFonts w:ascii="Times New Roman" w:hAnsi="Times New Roman"/>
          <w:b/>
          <w:sz w:val="24"/>
        </w:rPr>
        <w:t xml:space="preserve"> Inspektorat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Weterynarii</w:t>
      </w:r>
      <w:r w:rsidR="0050498A">
        <w:rPr>
          <w:rFonts w:ascii="Times New Roman" w:hAnsi="Times New Roman"/>
          <w:b/>
          <w:sz w:val="24"/>
        </w:rPr>
        <w:t xml:space="preserve"> </w:t>
      </w:r>
      <w:r w:rsidR="006E5442">
        <w:rPr>
          <w:rFonts w:ascii="Times New Roman" w:hAnsi="Times New Roman"/>
          <w:b/>
          <w:sz w:val="24"/>
        </w:rPr>
        <w:t>w Zielonej Górze</w:t>
      </w:r>
    </w:p>
    <w:p w14:paraId="687E9804" w14:textId="77777777"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14:paraId="5B9AB6FB" w14:textId="77777777"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14:paraId="596A99BE" w14:textId="3FC68D59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"Zamawiającym", 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6998F0B4" w14:textId="77777777" w:rsidR="00EB7C60" w:rsidRDefault="00EB7C60" w:rsidP="00512FA5">
      <w:pPr>
        <w:rPr>
          <w:sz w:val="24"/>
        </w:rPr>
      </w:pPr>
    </w:p>
    <w:p w14:paraId="2B570BB3" w14:textId="77777777"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14:paraId="4568917E" w14:textId="77777777" w:rsidR="00512FA5" w:rsidRDefault="00512FA5">
      <w:pPr>
        <w:pStyle w:val="Tekstpodstawowy"/>
        <w:rPr>
          <w:rFonts w:ascii="Times New Roman" w:hAnsi="Times New Roman"/>
          <w:sz w:val="24"/>
        </w:rPr>
      </w:pPr>
    </w:p>
    <w:p w14:paraId="57A262D8" w14:textId="77777777"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0BB6CAAB" w14:textId="77777777"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14:paraId="7E89BF8F" w14:textId="77777777"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14:paraId="0586CF0F" w14:textId="77777777"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14:paraId="1FC21A8A" w14:textId="77777777"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14:paraId="7480DA6D" w14:textId="77777777"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14:paraId="0E486D94" w14:textId="6BBE9FC4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zwanym dalej "Wykonawcą" ,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0BA0827D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7BA9FF9" w14:textId="77777777"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14:paraId="3D97CD87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3F6397E8" w14:textId="293DA15D" w:rsidR="0050498A" w:rsidRDefault="009B2848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 w:rsidRPr="00F67DF8">
        <w:rPr>
          <w:rFonts w:ascii="Times New Roman" w:hAnsi="Times New Roman"/>
          <w:color w:val="auto"/>
          <w:sz w:val="24"/>
        </w:rPr>
        <w:t>W wyniku przeprowadzonego postępowania o udzielenie zamówienia publicznego w trybie przetargu nieograniczonego, zgodnie z przepisami ustawy z dnia 29 stycznia 2004 r. Prawo zamówień publicznych</w:t>
      </w:r>
      <w:r w:rsidR="006E5442">
        <w:rPr>
          <w:rFonts w:ascii="Times New Roman" w:hAnsi="Times New Roman"/>
          <w:color w:val="auto"/>
          <w:sz w:val="24"/>
        </w:rPr>
        <w:t xml:space="preserve"> (Dz. U. z 2013 r, poz. 907 ze zm.)</w:t>
      </w:r>
      <w:r w:rsidRPr="00F67DF8">
        <w:rPr>
          <w:rFonts w:ascii="Times New Roman" w:hAnsi="Times New Roman"/>
          <w:color w:val="auto"/>
          <w:sz w:val="24"/>
        </w:rPr>
        <w:t>, zwanej dalej „ Ustawą PZP”, na dostawę sprzętu laboratoryjnego (znak sprawy ZSA.272.0</w:t>
      </w:r>
      <w:r w:rsidR="00941CEB">
        <w:rPr>
          <w:rFonts w:ascii="Times New Roman" w:hAnsi="Times New Roman"/>
          <w:color w:val="auto"/>
          <w:sz w:val="24"/>
        </w:rPr>
        <w:t>1</w:t>
      </w:r>
      <w:r w:rsidRPr="00F67DF8">
        <w:rPr>
          <w:rFonts w:ascii="Times New Roman" w:hAnsi="Times New Roman"/>
          <w:color w:val="auto"/>
          <w:sz w:val="24"/>
        </w:rPr>
        <w:t>.201</w:t>
      </w:r>
      <w:r w:rsidR="00941CEB">
        <w:rPr>
          <w:rFonts w:ascii="Times New Roman" w:hAnsi="Times New Roman"/>
          <w:color w:val="auto"/>
          <w:sz w:val="24"/>
        </w:rPr>
        <w:t>5</w:t>
      </w:r>
      <w:r w:rsidRPr="00F67DF8">
        <w:rPr>
          <w:rFonts w:ascii="Times New Roman" w:hAnsi="Times New Roman"/>
          <w:color w:val="auto"/>
          <w:sz w:val="24"/>
        </w:rPr>
        <w:t>), zawarta została umowa następującej treści:</w:t>
      </w:r>
    </w:p>
    <w:p w14:paraId="7EF1E949" w14:textId="5F5CCFA4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3BC1E533" w14:textId="77777777" w:rsidR="00A538CF" w:rsidRDefault="00A538CF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5A3BAA5" w14:textId="44724EAE" w:rsidR="00F67DF8" w:rsidRPr="00F67DF8" w:rsidRDefault="004848C5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Mocą niniejszej umowy </w:t>
      </w:r>
      <w:r w:rsidR="00114A63">
        <w:rPr>
          <w:snapToGrid w:val="0"/>
          <w:sz w:val="24"/>
        </w:rPr>
        <w:t>Wykonawca zobowiązuje się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dostarczyć Zamawiającemu oraz</w:t>
      </w:r>
      <w:r w:rsidR="00114A63">
        <w:rPr>
          <w:snapToGrid w:val="0"/>
          <w:sz w:val="24"/>
        </w:rPr>
        <w:t xml:space="preserve"> przenieść na </w:t>
      </w:r>
      <w:r w:rsidR="000750EA">
        <w:rPr>
          <w:snapToGrid w:val="0"/>
          <w:sz w:val="24"/>
        </w:rPr>
        <w:t>własność</w:t>
      </w:r>
      <w:r w:rsidR="000750EA" w:rsidRPr="00F67DF8">
        <w:rPr>
          <w:snapToGrid w:val="0"/>
          <w:sz w:val="24"/>
        </w:rPr>
        <w:t xml:space="preserve"> </w:t>
      </w:r>
      <w:r w:rsidR="00114A63">
        <w:rPr>
          <w:snapToGrid w:val="0"/>
          <w:sz w:val="24"/>
        </w:rPr>
        <w:t>Zamawiającego</w:t>
      </w:r>
      <w:r w:rsidRPr="004848C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następujący Sprzęt:</w:t>
      </w:r>
      <w:r w:rsidR="000750EA">
        <w:rPr>
          <w:snapToGrid w:val="0"/>
          <w:sz w:val="24"/>
        </w:rPr>
        <w:t xml:space="preserve"> </w:t>
      </w:r>
      <w:r w:rsidR="009B2848" w:rsidRPr="00F67DF8">
        <w:rPr>
          <w:snapToGrid w:val="0"/>
          <w:sz w:val="24"/>
        </w:rPr>
        <w:t>...........</w:t>
      </w:r>
      <w:r>
        <w:rPr>
          <w:snapToGrid w:val="0"/>
          <w:sz w:val="24"/>
        </w:rPr>
        <w:t>..............................</w:t>
      </w:r>
      <w:r w:rsidR="006A31AA">
        <w:rPr>
          <w:snapToGrid w:val="0"/>
          <w:sz w:val="24"/>
        </w:rPr>
        <w:t xml:space="preserve"> </w:t>
      </w:r>
    </w:p>
    <w:p w14:paraId="519EFE60" w14:textId="10F6F226" w:rsidR="009B2848" w:rsidRPr="00F67DF8" w:rsidRDefault="006A31AA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Szczegółowy opis P</w:t>
      </w:r>
      <w:r w:rsidR="009B2848" w:rsidRPr="00F67DF8">
        <w:rPr>
          <w:snapToGrid w:val="0"/>
          <w:sz w:val="24"/>
        </w:rPr>
        <w:t xml:space="preserve">rzedmiotu </w:t>
      </w:r>
      <w:r>
        <w:rPr>
          <w:snapToGrid w:val="0"/>
          <w:sz w:val="24"/>
        </w:rPr>
        <w:t>umowy</w:t>
      </w:r>
      <w:r w:rsidR="009B2848" w:rsidRPr="00F67DF8">
        <w:rPr>
          <w:snapToGrid w:val="0"/>
          <w:sz w:val="24"/>
        </w:rPr>
        <w:t xml:space="preserve"> oraz wymagane parametry Sprzętu zawiera załącznik nr ... do niniejszej umowy (zgodny z załącznikiem nr ... do SIWZ).</w:t>
      </w:r>
    </w:p>
    <w:p w14:paraId="26EC206E" w14:textId="12C75A9F" w:rsidR="009B284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 xml:space="preserve">Strony zgodnie ustalają, że dostawa </w:t>
      </w:r>
      <w:r w:rsidR="004848C5">
        <w:rPr>
          <w:snapToGrid w:val="0"/>
          <w:sz w:val="24"/>
        </w:rPr>
        <w:t>Sprzętu</w:t>
      </w:r>
      <w:r w:rsidRPr="00F67DF8">
        <w:rPr>
          <w:snapToGrid w:val="0"/>
          <w:sz w:val="24"/>
        </w:rPr>
        <w:t xml:space="preserve"> zostanie zrealizowana w nieprzekraczalnym terminie </w:t>
      </w:r>
      <w:r w:rsidR="003B53FA">
        <w:rPr>
          <w:snapToGrid w:val="0"/>
          <w:sz w:val="24"/>
        </w:rPr>
        <w:t>do dnia</w:t>
      </w:r>
      <w:r w:rsidR="006A31AA">
        <w:rPr>
          <w:snapToGrid w:val="0"/>
          <w:sz w:val="24"/>
        </w:rPr>
        <w:t xml:space="preserve"> 15 grudnia 2015 r.</w:t>
      </w:r>
    </w:p>
    <w:p w14:paraId="1C860268" w14:textId="7DFD30DF" w:rsidR="00114A63" w:rsidRPr="00114A63" w:rsidRDefault="00114A63" w:rsidP="00681EA3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114A63">
        <w:rPr>
          <w:snapToGrid w:val="0"/>
          <w:sz w:val="24"/>
        </w:rPr>
        <w:t xml:space="preserve">Po dostarczeniu </w:t>
      </w:r>
      <w:r w:rsidR="006A31AA">
        <w:rPr>
          <w:snapToGrid w:val="0"/>
          <w:sz w:val="24"/>
        </w:rPr>
        <w:t>Sprzętu</w:t>
      </w:r>
      <w:r w:rsidRPr="00114A63">
        <w:rPr>
          <w:snapToGrid w:val="0"/>
          <w:sz w:val="24"/>
        </w:rPr>
        <w:t xml:space="preserve"> w zakresie określonym w §1</w:t>
      </w:r>
      <w:r w:rsidR="006A31AA">
        <w:rPr>
          <w:snapToGrid w:val="0"/>
          <w:sz w:val="24"/>
        </w:rPr>
        <w:t xml:space="preserve"> ust. 2 </w:t>
      </w:r>
      <w:r w:rsidRPr="00114A63">
        <w:rPr>
          <w:snapToGrid w:val="0"/>
          <w:sz w:val="24"/>
        </w:rPr>
        <w:t xml:space="preserve"> Zamawiający dokona odbioru, </w:t>
      </w:r>
      <w:r w:rsidR="006A31AA">
        <w:rPr>
          <w:snapToGrid w:val="0"/>
          <w:sz w:val="24"/>
        </w:rPr>
        <w:t xml:space="preserve">w formie </w:t>
      </w:r>
      <w:r w:rsidRPr="00114A63">
        <w:rPr>
          <w:snapToGrid w:val="0"/>
          <w:sz w:val="24"/>
        </w:rPr>
        <w:t>protokołu odbioru</w:t>
      </w:r>
      <w:r w:rsidR="006A31AA">
        <w:rPr>
          <w:snapToGrid w:val="0"/>
          <w:sz w:val="24"/>
        </w:rPr>
        <w:t xml:space="preserve">. </w:t>
      </w:r>
    </w:p>
    <w:p w14:paraId="1DFD8D6C" w14:textId="77777777" w:rsidR="006A31AA" w:rsidRDefault="006A31AA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W przypadku gdy Zamawiający ma zastrzeżenia do Przedmiotu umowy winny się one znaleźć w protokole odbioru. </w:t>
      </w:r>
      <w:r w:rsidRPr="00114A63">
        <w:rPr>
          <w:snapToGrid w:val="0"/>
          <w:sz w:val="24"/>
        </w:rPr>
        <w:t>Podpisanie protokołu odbioru z zastrzeżeniami wywołuje skutki równoznaczne z opóźnieniem w wykonaniu umowy.</w:t>
      </w:r>
      <w:r>
        <w:rPr>
          <w:snapToGrid w:val="0"/>
          <w:sz w:val="24"/>
        </w:rPr>
        <w:t xml:space="preserve"> </w:t>
      </w:r>
    </w:p>
    <w:p w14:paraId="6F15F0C3" w14:textId="4F7B5386" w:rsidR="00114A63" w:rsidRPr="00F67DF8" w:rsidRDefault="00114A63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114A63">
        <w:rPr>
          <w:snapToGrid w:val="0"/>
          <w:sz w:val="24"/>
        </w:rPr>
        <w:lastRenderedPageBreak/>
        <w:t xml:space="preserve">Wykonawca ponosi ryzyko utraty lub uszkodzenia </w:t>
      </w:r>
      <w:r w:rsidR="006A31AA">
        <w:rPr>
          <w:snapToGrid w:val="0"/>
          <w:sz w:val="24"/>
        </w:rPr>
        <w:t>Sprzętu</w:t>
      </w:r>
      <w:r w:rsidRPr="00114A63">
        <w:rPr>
          <w:snapToGrid w:val="0"/>
          <w:sz w:val="24"/>
        </w:rPr>
        <w:t xml:space="preserve"> do czasu podpisania przez Strony protokołu odbioru bez zastrzeżeń.</w:t>
      </w:r>
    </w:p>
    <w:p w14:paraId="100570B7" w14:textId="1EC3AB82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 xml:space="preserve">Wykonawca gwarantuje, że Sprzęt jest fabrycznie nowy, sprawny </w:t>
      </w:r>
      <w:r w:rsidR="00114A63">
        <w:rPr>
          <w:snapToGrid w:val="0"/>
          <w:sz w:val="24"/>
        </w:rPr>
        <w:t xml:space="preserve">oraz spełnia wszystkie parametry techniczne </w:t>
      </w:r>
      <w:r w:rsidRPr="00F67DF8">
        <w:rPr>
          <w:snapToGrid w:val="0"/>
          <w:sz w:val="24"/>
        </w:rPr>
        <w:t xml:space="preserve">i </w:t>
      </w:r>
      <w:r w:rsidR="00114A63">
        <w:rPr>
          <w:snapToGrid w:val="0"/>
          <w:sz w:val="24"/>
        </w:rPr>
        <w:t xml:space="preserve">użytkowe określone przez Zamawiającego w SIWZ i </w:t>
      </w:r>
      <w:r w:rsidRPr="00F67DF8">
        <w:rPr>
          <w:snapToGrid w:val="0"/>
          <w:sz w:val="24"/>
        </w:rPr>
        <w:t>zostanie bezpłatnie dostarczony, zamontowany, uruchomiony i przystosowany do istniejących w miejscach dostawy instalacji</w:t>
      </w:r>
      <w:r w:rsidR="00114A63">
        <w:rPr>
          <w:snapToGrid w:val="0"/>
          <w:sz w:val="24"/>
        </w:rPr>
        <w:t xml:space="preserve"> (wraz z niezbędnymi elementami do podłączenia do mediów)</w:t>
      </w:r>
      <w:r w:rsidRPr="00F67DF8">
        <w:rPr>
          <w:snapToGrid w:val="0"/>
          <w:sz w:val="24"/>
        </w:rPr>
        <w:t xml:space="preserve"> na wyłączny koszt i ryzyko Wykonawcy.</w:t>
      </w:r>
    </w:p>
    <w:p w14:paraId="3A962AFA" w14:textId="47F070CE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Zamawiający ustala następujące miejsc</w:t>
      </w:r>
      <w:r w:rsidR="00F67DF8" w:rsidRPr="00F67DF8">
        <w:rPr>
          <w:snapToGrid w:val="0"/>
          <w:sz w:val="24"/>
        </w:rPr>
        <w:t>a</w:t>
      </w:r>
      <w:r w:rsidRPr="00F67DF8">
        <w:rPr>
          <w:snapToGrid w:val="0"/>
          <w:sz w:val="24"/>
        </w:rPr>
        <w:t xml:space="preserve"> dostawy:</w:t>
      </w:r>
    </w:p>
    <w:p w14:paraId="2D8C825B" w14:textId="263F178D" w:rsidR="00FB35C6" w:rsidRPr="00E01385" w:rsidRDefault="00F67DF8" w:rsidP="00E01385">
      <w:pPr>
        <w:pStyle w:val="Akapitzlist"/>
        <w:numPr>
          <w:ilvl w:val="0"/>
          <w:numId w:val="31"/>
        </w:numPr>
        <w:spacing w:line="276" w:lineRule="auto"/>
        <w:jc w:val="both"/>
        <w:rPr>
          <w:snapToGrid w:val="0"/>
          <w:sz w:val="24"/>
        </w:rPr>
      </w:pPr>
      <w:r w:rsidRPr="00E01385">
        <w:rPr>
          <w:snapToGrid w:val="0"/>
          <w:sz w:val="24"/>
        </w:rPr>
        <w:t>Zakład Higieny Weterynaryjnej, ul. Bohaterów Warszawy 4, 66-400 Gorzów Wlkp.</w:t>
      </w:r>
      <w:r w:rsidR="00114A63" w:rsidRPr="00E01385">
        <w:rPr>
          <w:snapToGrid w:val="0"/>
          <w:sz w:val="24"/>
        </w:rPr>
        <w:t xml:space="preserve"> (Zadania</w:t>
      </w:r>
      <w:r w:rsidR="00106EA1" w:rsidRPr="00E01385">
        <w:rPr>
          <w:snapToGrid w:val="0"/>
          <w:sz w:val="24"/>
        </w:rPr>
        <w:t xml:space="preserve"> 5, 6, 7, 8, 9</w:t>
      </w:r>
      <w:r w:rsidR="00114A63" w:rsidRPr="00E01385">
        <w:rPr>
          <w:snapToGrid w:val="0"/>
          <w:sz w:val="24"/>
        </w:rPr>
        <w:t>)</w:t>
      </w:r>
    </w:p>
    <w:p w14:paraId="7653A8DE" w14:textId="0271A598" w:rsidR="00F67DF8" w:rsidRPr="00114A63" w:rsidRDefault="00F67DF8" w:rsidP="00FB35C6">
      <w:pPr>
        <w:pStyle w:val="Akapitzlist"/>
        <w:numPr>
          <w:ilvl w:val="0"/>
          <w:numId w:val="31"/>
        </w:numPr>
        <w:spacing w:line="276" w:lineRule="auto"/>
        <w:jc w:val="both"/>
        <w:rPr>
          <w:snapToGrid w:val="0"/>
          <w:sz w:val="24"/>
        </w:rPr>
      </w:pPr>
      <w:r w:rsidRPr="00114A63">
        <w:rPr>
          <w:snapToGrid w:val="0"/>
          <w:sz w:val="24"/>
        </w:rPr>
        <w:t>Zakład Higieny Weterynaryjnej Pracownia Badań Serologicznych, ul. Browarna 6, 65-849 Zielona Góra</w:t>
      </w:r>
      <w:r w:rsidR="00106EA1">
        <w:rPr>
          <w:snapToGrid w:val="0"/>
          <w:sz w:val="24"/>
        </w:rPr>
        <w:t xml:space="preserve"> (Zadania 1,</w:t>
      </w:r>
      <w:r w:rsidR="00DC05FB" w:rsidRPr="00114A63">
        <w:rPr>
          <w:snapToGrid w:val="0"/>
          <w:sz w:val="24"/>
        </w:rPr>
        <w:t xml:space="preserve"> 2</w:t>
      </w:r>
      <w:r w:rsidR="00106EA1">
        <w:rPr>
          <w:snapToGrid w:val="0"/>
          <w:sz w:val="24"/>
        </w:rPr>
        <w:t>, 3, 4, 10</w:t>
      </w:r>
      <w:r w:rsidR="00DC05FB" w:rsidRPr="00114A63">
        <w:rPr>
          <w:snapToGrid w:val="0"/>
          <w:sz w:val="24"/>
        </w:rPr>
        <w:t>)</w:t>
      </w:r>
      <w:r w:rsidR="00106EA1">
        <w:rPr>
          <w:snapToGrid w:val="0"/>
          <w:sz w:val="24"/>
        </w:rPr>
        <w:t>.</w:t>
      </w:r>
    </w:p>
    <w:p w14:paraId="674F7B2C" w14:textId="4AB9DEEF" w:rsidR="009B2848" w:rsidRPr="00FB35C6" w:rsidRDefault="009B2848" w:rsidP="00FB35C6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B35C6">
        <w:rPr>
          <w:snapToGrid w:val="0"/>
          <w:sz w:val="24"/>
        </w:rPr>
        <w:t xml:space="preserve">Ze strony Zamawiającego odbiór </w:t>
      </w:r>
      <w:r w:rsidR="00FB35C6">
        <w:rPr>
          <w:snapToGrid w:val="0"/>
          <w:sz w:val="24"/>
        </w:rPr>
        <w:t xml:space="preserve">Sprzętu </w:t>
      </w:r>
      <w:r w:rsidRPr="00FB35C6">
        <w:rPr>
          <w:snapToGrid w:val="0"/>
          <w:sz w:val="24"/>
        </w:rPr>
        <w:t>dokona</w:t>
      </w:r>
      <w:r w:rsidR="00D1300C" w:rsidRPr="00FB35C6">
        <w:rPr>
          <w:snapToGrid w:val="0"/>
          <w:sz w:val="24"/>
        </w:rPr>
        <w:t>/ją</w:t>
      </w:r>
      <w:r w:rsidRPr="00FB35C6">
        <w:rPr>
          <w:snapToGrid w:val="0"/>
          <w:sz w:val="24"/>
        </w:rPr>
        <w:t xml:space="preserve"> osoba/y wskazana/e przez Zamawiającego</w:t>
      </w:r>
    </w:p>
    <w:p w14:paraId="34BECB9F" w14:textId="4CF49DF6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14:paraId="79CB2049" w14:textId="77777777" w:rsidR="00F67DF8" w:rsidRDefault="00F67DF8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70C6D87E" w14:textId="043D5A9C" w:rsidR="00B21E35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Szkolenie</w:t>
      </w:r>
      <w:r w:rsidR="00BD521C">
        <w:rPr>
          <w:snapToGrid w:val="0"/>
          <w:sz w:val="24"/>
        </w:rPr>
        <w:t xml:space="preserve"> z obsługi i konserwacji Sprzętu </w:t>
      </w:r>
      <w:r w:rsidRPr="006F1F0B">
        <w:rPr>
          <w:snapToGrid w:val="0"/>
          <w:sz w:val="24"/>
        </w:rPr>
        <w:t>odbędzi</w:t>
      </w:r>
      <w:r w:rsidR="00B21E35">
        <w:rPr>
          <w:snapToGrid w:val="0"/>
          <w:sz w:val="24"/>
        </w:rPr>
        <w:t>e się w dacie dostawy</w:t>
      </w:r>
      <w:r w:rsidR="00883730">
        <w:rPr>
          <w:snapToGrid w:val="0"/>
          <w:sz w:val="24"/>
        </w:rPr>
        <w:t>.</w:t>
      </w:r>
    </w:p>
    <w:p w14:paraId="0116D936" w14:textId="77777777" w:rsidR="0091094D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Na wniosek Zamawiającego termin szkolenia może ulec zmianie</w:t>
      </w:r>
    </w:p>
    <w:p w14:paraId="69A99A19" w14:textId="77777777" w:rsidR="00D05DC3" w:rsidRDefault="00D05DC3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5E62603" w14:textId="77777777" w:rsidR="00A538CF" w:rsidRPr="006B146E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3B38532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14:paraId="3C32EE29" w14:textId="77777777" w:rsidR="00883730" w:rsidRDefault="00883730" w:rsidP="00681EA3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Zamawiającemu przysługuje prawo odstąpienia od umowy , jeżeli:</w:t>
      </w:r>
    </w:p>
    <w:p w14:paraId="41D12C4F" w14:textId="043F8ECA" w:rsidR="00C141BC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wystąpią istotne</w:t>
      </w:r>
      <w:r w:rsidR="0050498A">
        <w:rPr>
          <w:rFonts w:ascii="Times New Roman" w:hAnsi="Times New Roman"/>
          <w:sz w:val="24"/>
        </w:rPr>
        <w:t xml:space="preserve"> okoliczności powodującej, że wykonanie umowy nie leży w interesie publicznym, czego nie można było przewidzieć w chwili zawarcia umowy. </w:t>
      </w:r>
    </w:p>
    <w:p w14:paraId="15559EAC" w14:textId="54E0BDB2" w:rsidR="00883730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Wykonawca nie wykonuje dostawy zgodnie z warunkami umowy lub narusza inne zobowiązania umowne, co potwierdza na piśmie upoważniony przedstawiciel Zamawiającego.</w:t>
      </w:r>
    </w:p>
    <w:p w14:paraId="3FA71C52" w14:textId="08F6503B" w:rsidR="00883730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Wykonawca dokonał cesji wierzytelności wynikających z niniejszej umowy na rzecz osób trzecich.</w:t>
      </w:r>
    </w:p>
    <w:p w14:paraId="4A43DFD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25C565C1" w14:textId="77777777" w:rsidR="00E21505" w:rsidRDefault="00E21505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3F13167F" w14:textId="75156B5F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Za wykonanie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>P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rzedmiotu umowy określonego w §1 Zamawiający zapłaci Wykonawcy wynagrodzenie w kwocie brutto: …………………zł (słownie ……………………….) obejmującej kwotę netto .......................... zł (słownie zł............................) oraz podatek od towarów i usług wg stawki ………% w kwocie: ......................... zł. </w:t>
      </w:r>
    </w:p>
    <w:p w14:paraId="5A52D93B" w14:textId="6967DD72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Wykonawca wystawi fakturę po odbiorze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 xml:space="preserve">Przedmiotu umowy bez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t xml:space="preserve">zastrzeżeń.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>Protokół odbioru stanowi załącznik do faktury.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</w:t>
      </w:r>
    </w:p>
    <w:p w14:paraId="37649722" w14:textId="6E119223" w:rsidR="00C714FE" w:rsidRPr="00C714FE" w:rsidRDefault="008E3CF7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>
        <w:rPr>
          <w:rFonts w:ascii="Times New Roman" w:hAnsi="Times New Roman"/>
          <w:snapToGrid/>
          <w:color w:val="auto"/>
          <w:sz w:val="24"/>
          <w:szCs w:val="24"/>
        </w:rPr>
        <w:t>Wynagrodzenie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płatn</w:t>
      </w:r>
      <w:r>
        <w:rPr>
          <w:rFonts w:ascii="Times New Roman" w:hAnsi="Times New Roman"/>
          <w:snapToGrid/>
          <w:color w:val="auto"/>
          <w:sz w:val="24"/>
          <w:szCs w:val="24"/>
        </w:rPr>
        <w:t>e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będzie przelewem n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a rachunek wskazany na fakturze, 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>w termi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nie 30 dni od daty 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>doręczenia Zamawiającemu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 prawidłowo wystawionej faktury</w:t>
      </w:r>
      <w:r w:rsidR="00010BFA">
        <w:rPr>
          <w:rFonts w:ascii="Times New Roman" w:hAnsi="Times New Roman"/>
          <w:snapToGrid/>
          <w:color w:val="auto"/>
          <w:sz w:val="24"/>
          <w:szCs w:val="24"/>
        </w:rPr>
        <w:t>.</w:t>
      </w:r>
      <w:bookmarkStart w:id="0" w:name="_GoBack"/>
      <w:bookmarkEnd w:id="0"/>
    </w:p>
    <w:p w14:paraId="2906C001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>Za dzień zapłaty uznaje się dzień obciążenia rachunku bankowego Zamawiającego.</w:t>
      </w:r>
    </w:p>
    <w:p w14:paraId="0300B93D" w14:textId="485FDF19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Wykonawca nie może bez zgody Zamawiającego wyrażonej na piśmie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t xml:space="preserve">pod rygorem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lastRenderedPageBreak/>
        <w:t xml:space="preserve">nieważności 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>przenieść całości ani części wierzytelności wynikającej z umowy na osoby trzecie.</w:t>
      </w:r>
    </w:p>
    <w:p w14:paraId="237C90C3" w14:textId="77777777" w:rsidR="00C714FE" w:rsidRDefault="00C714FE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35D27B4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1882B404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45E0EA14" w14:textId="10B5F4A6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Wykonawca udzi</w:t>
      </w:r>
      <w:r w:rsidR="00FB35C6">
        <w:rPr>
          <w:snapToGrid w:val="0"/>
          <w:sz w:val="24"/>
        </w:rPr>
        <w:t>ela Zamawiającemu gwarancji na S</w:t>
      </w:r>
      <w:r w:rsidRPr="00C171B0">
        <w:rPr>
          <w:snapToGrid w:val="0"/>
          <w:sz w:val="24"/>
        </w:rPr>
        <w:t>przęt na okres ..............., licząc od dnia podpisani</w:t>
      </w:r>
      <w:r w:rsidR="00C714FE">
        <w:rPr>
          <w:snapToGrid w:val="0"/>
          <w:sz w:val="24"/>
        </w:rPr>
        <w:t xml:space="preserve">a protokołu </w:t>
      </w:r>
      <w:r w:rsidR="00426B22">
        <w:rPr>
          <w:snapToGrid w:val="0"/>
          <w:sz w:val="24"/>
        </w:rPr>
        <w:t xml:space="preserve">odbioru </w:t>
      </w:r>
      <w:r w:rsidR="00C714FE">
        <w:rPr>
          <w:snapToGrid w:val="0"/>
          <w:sz w:val="24"/>
        </w:rPr>
        <w:t>bez zastrzeżeń.</w:t>
      </w:r>
    </w:p>
    <w:p w14:paraId="4B31632B" w14:textId="0537835E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 okresie gwarancyjnym Wykonawca zobowiązuje się do:</w:t>
      </w:r>
    </w:p>
    <w:p w14:paraId="414B6901" w14:textId="7080722D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1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="003C2386">
        <w:rPr>
          <w:snapToGrid w:val="0"/>
          <w:sz w:val="24"/>
        </w:rPr>
        <w:t xml:space="preserve"> 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objęci</w:t>
      </w:r>
      <w:r w:rsidR="00C714FE">
        <w:rPr>
          <w:snapToGrid w:val="0"/>
          <w:sz w:val="24"/>
        </w:rPr>
        <w:t>a</w:t>
      </w:r>
      <w:r w:rsidRPr="00584062">
        <w:rPr>
          <w:snapToGrid w:val="0"/>
          <w:sz w:val="24"/>
        </w:rPr>
        <w:t xml:space="preserve"> gwarancją i obsługą serwisową Sprzętu wraz z dostarczonym wyposażeniem i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oprogramowaniem;</w:t>
      </w:r>
    </w:p>
    <w:p w14:paraId="14A244FC" w14:textId="2C80CC75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 w:rsidR="00584062" w:rsidRPr="00584062">
        <w:rPr>
          <w:snapToGrid w:val="0"/>
          <w:sz w:val="24"/>
        </w:rPr>
        <w:t>.</w:t>
      </w:r>
      <w:r w:rsidR="00584062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zapewnienie wykonywania czynności serwisowych i gwarancyjnych przez przedstawicieli autoryzowanego serwisu producenta Sprzętu;</w:t>
      </w:r>
    </w:p>
    <w:p w14:paraId="1165E589" w14:textId="2F9FDE42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zapewnienia przeglądów technicznych Sprzętu zgodnie z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okumentacją producenta, dokonywanych w całości na koszt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Wykonawcy, po uprzednim uzgodnieniu terminu z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Zamawiającym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oraz wystawiania –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po każdym dokonanym przeglądzie –</w:t>
      </w:r>
      <w:r w:rsidRPr="00C171B0">
        <w:rPr>
          <w:snapToGrid w:val="0"/>
          <w:sz w:val="24"/>
        </w:rPr>
        <w:t>c</w:t>
      </w:r>
      <w:r w:rsidRPr="00584062">
        <w:rPr>
          <w:snapToGrid w:val="0"/>
          <w:sz w:val="24"/>
        </w:rPr>
        <w:t>ertyfikatu dopuszczającego Sprzęt do eksploatacji oraz dokonywania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stosownej adnotacji w dokumentacji </w:t>
      </w:r>
      <w:r w:rsidR="00CD1A69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>;</w:t>
      </w:r>
    </w:p>
    <w:p w14:paraId="6CE9AB1A" w14:textId="22A4AFF6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4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 xml:space="preserve">.bezpłatnego usuwania wszystkich usterek i wad, jakie wystąpią w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ziałaniu Sprzętu, których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przyczyną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są wady</w:t>
      </w:r>
      <w:r w:rsidR="00C714FE">
        <w:rPr>
          <w:snapToGrid w:val="0"/>
          <w:sz w:val="24"/>
        </w:rPr>
        <w:t xml:space="preserve"> jakościowe</w:t>
      </w:r>
      <w:r w:rsidRPr="00584062">
        <w:rPr>
          <w:snapToGrid w:val="0"/>
          <w:sz w:val="24"/>
        </w:rPr>
        <w:t xml:space="preserve"> tkwiące w dostarczony</w:t>
      </w:r>
      <w:r w:rsidR="00CD1A69">
        <w:rPr>
          <w:snapToGrid w:val="0"/>
          <w:sz w:val="24"/>
        </w:rPr>
        <w:t>m</w:t>
      </w:r>
      <w:r w:rsidRPr="00584062">
        <w:rPr>
          <w:snapToGrid w:val="0"/>
          <w:sz w:val="24"/>
        </w:rPr>
        <w:t xml:space="preserve"> </w:t>
      </w:r>
      <w:r w:rsidR="00CD1A69">
        <w:rPr>
          <w:snapToGrid w:val="0"/>
          <w:sz w:val="24"/>
        </w:rPr>
        <w:t xml:space="preserve">Sprzęcie </w:t>
      </w:r>
      <w:r w:rsidRPr="00584062">
        <w:rPr>
          <w:snapToGrid w:val="0"/>
          <w:sz w:val="24"/>
        </w:rPr>
        <w:t xml:space="preserve">lub </w:t>
      </w:r>
      <w:r w:rsidR="00CD1A69">
        <w:rPr>
          <w:snapToGrid w:val="0"/>
          <w:sz w:val="24"/>
        </w:rPr>
        <w:t>jego</w:t>
      </w:r>
      <w:r w:rsidRPr="00584062">
        <w:rPr>
          <w:snapToGrid w:val="0"/>
          <w:sz w:val="24"/>
        </w:rPr>
        <w:t xml:space="preserve"> wadliwy montaż;</w:t>
      </w:r>
    </w:p>
    <w:p w14:paraId="707D37FD" w14:textId="6D6543FA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5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wymiany reklamowanej części </w:t>
      </w:r>
      <w:r w:rsidR="00CD1A69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 xml:space="preserve"> na nową (w przypadku trzykrotnej reklamacji tej samej części Sprzętu) lub wymiany całego Sprzętu (w przypadku pięciokrotnej  reklamacji tej </w:t>
      </w:r>
      <w:r w:rsidRPr="00C171B0">
        <w:rPr>
          <w:snapToGrid w:val="0"/>
          <w:sz w:val="24"/>
        </w:rPr>
        <w:t>s</w:t>
      </w:r>
      <w:r w:rsidRPr="00584062">
        <w:rPr>
          <w:snapToGrid w:val="0"/>
          <w:sz w:val="24"/>
        </w:rPr>
        <w:t xml:space="preserve">amej części </w:t>
      </w:r>
      <w:r w:rsidR="00FB35C6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>);</w:t>
      </w:r>
    </w:p>
    <w:p w14:paraId="4861C218" w14:textId="13CFDBF1" w:rsidR="00584062" w:rsidRPr="00681EA3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6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zapewnienia czasu reakcji serwisu Wykonawcy na zgłoszenie o awarii w okresie gwarancyjnym –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maksymalnie do 48h</w:t>
      </w:r>
      <w:r w:rsidR="00C714FE">
        <w:rPr>
          <w:snapToGrid w:val="0"/>
          <w:sz w:val="24"/>
        </w:rPr>
        <w:t xml:space="preserve"> od momentu zgłoszenia </w:t>
      </w:r>
      <w:r w:rsidR="008E1D1C" w:rsidRPr="00681EA3">
        <w:rPr>
          <w:snapToGrid w:val="0"/>
          <w:sz w:val="24"/>
        </w:rPr>
        <w:t xml:space="preserve">( </w:t>
      </w:r>
      <w:r w:rsidR="00C714FE" w:rsidRPr="00681EA3">
        <w:rPr>
          <w:snapToGrid w:val="0"/>
          <w:sz w:val="24"/>
        </w:rPr>
        <w:t xml:space="preserve">lub </w:t>
      </w:r>
      <w:r w:rsidR="008E1D1C" w:rsidRPr="00681EA3">
        <w:rPr>
          <w:snapToGrid w:val="0"/>
          <w:sz w:val="24"/>
        </w:rPr>
        <w:t xml:space="preserve">zgodnie z </w:t>
      </w:r>
      <w:r w:rsidR="00C714FE" w:rsidRPr="00681EA3">
        <w:rPr>
          <w:snapToGrid w:val="0"/>
          <w:sz w:val="24"/>
        </w:rPr>
        <w:t>warunkami określonymi w SIWZ</w:t>
      </w:r>
      <w:r w:rsidR="008E1D1C" w:rsidRPr="00681EA3">
        <w:rPr>
          <w:snapToGrid w:val="0"/>
          <w:sz w:val="24"/>
        </w:rPr>
        <w:t xml:space="preserve"> dla poszczególnych zadań )</w:t>
      </w:r>
    </w:p>
    <w:p w14:paraId="53F4C56E" w14:textId="514C2663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7)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potwierdzania wykonanych napraw </w:t>
      </w:r>
      <w:r w:rsidR="00CD1A69">
        <w:rPr>
          <w:snapToGrid w:val="0"/>
          <w:sz w:val="24"/>
        </w:rPr>
        <w:t>Sprzętu</w:t>
      </w:r>
      <w:r w:rsidR="00584062" w:rsidRPr="00584062">
        <w:rPr>
          <w:snapToGrid w:val="0"/>
          <w:sz w:val="24"/>
        </w:rPr>
        <w:t xml:space="preserve"> </w:t>
      </w:r>
      <w:r w:rsidR="00CD1A69" w:rsidRPr="00584062">
        <w:rPr>
          <w:snapToGrid w:val="0"/>
          <w:sz w:val="24"/>
        </w:rPr>
        <w:t>p</w:t>
      </w:r>
      <w:r w:rsidR="00CD1A69">
        <w:rPr>
          <w:snapToGrid w:val="0"/>
          <w:sz w:val="24"/>
        </w:rPr>
        <w:t>o</w:t>
      </w:r>
      <w:r w:rsidR="00CD1A69" w:rsidRPr="00584062">
        <w:rPr>
          <w:snapToGrid w:val="0"/>
          <w:sz w:val="24"/>
        </w:rPr>
        <w:t>przez</w:t>
      </w:r>
      <w:r w:rsidR="00584062" w:rsidRPr="00584062">
        <w:rPr>
          <w:snapToGrid w:val="0"/>
          <w:sz w:val="24"/>
        </w:rPr>
        <w:t xml:space="preserve"> </w:t>
      </w:r>
      <w:r w:rsidR="00CD1A69">
        <w:rPr>
          <w:snapToGrid w:val="0"/>
          <w:sz w:val="24"/>
        </w:rPr>
        <w:t>dokon</w:t>
      </w:r>
      <w:r w:rsidR="00584062" w:rsidRPr="00584062">
        <w:rPr>
          <w:snapToGrid w:val="0"/>
          <w:sz w:val="24"/>
        </w:rPr>
        <w:t>ani</w:t>
      </w:r>
      <w:r w:rsidR="00CD1A69">
        <w:rPr>
          <w:snapToGrid w:val="0"/>
          <w:sz w:val="24"/>
        </w:rPr>
        <w:t>e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stosownych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adnotacji w dokumentacji </w:t>
      </w:r>
      <w:r w:rsidR="00CD1A69">
        <w:rPr>
          <w:snapToGrid w:val="0"/>
          <w:sz w:val="24"/>
        </w:rPr>
        <w:t>Sprzętu.</w:t>
      </w:r>
    </w:p>
    <w:p w14:paraId="25C84BC4" w14:textId="4FFF87D8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8)</w:t>
      </w:r>
      <w:r w:rsidR="00584062" w:rsidRPr="0058406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zapewnienia dostępności części zamiennych do </w:t>
      </w:r>
      <w:r w:rsidR="00AC11C2">
        <w:rPr>
          <w:snapToGrid w:val="0"/>
          <w:sz w:val="24"/>
        </w:rPr>
        <w:t>Sprzętu</w:t>
      </w:r>
      <w:r w:rsidR="00584062" w:rsidRPr="00584062">
        <w:rPr>
          <w:snapToGrid w:val="0"/>
          <w:sz w:val="24"/>
        </w:rPr>
        <w:t xml:space="preserve"> minimum </w:t>
      </w:r>
      <w:r w:rsidR="00C171B0" w:rsidRPr="00C171B0">
        <w:rPr>
          <w:snapToGrid w:val="0"/>
          <w:sz w:val="24"/>
        </w:rPr>
        <w:t>p</w:t>
      </w:r>
      <w:r w:rsidR="00584062" w:rsidRPr="00584062">
        <w:rPr>
          <w:snapToGrid w:val="0"/>
          <w:sz w:val="24"/>
        </w:rPr>
        <w:t>rzez okres udzielonej gwarancji;</w:t>
      </w:r>
      <w:r w:rsidR="008E1D1C" w:rsidRPr="008E1D1C">
        <w:rPr>
          <w:snapToGrid w:val="0"/>
          <w:sz w:val="24"/>
        </w:rPr>
        <w:t xml:space="preserve"> </w:t>
      </w:r>
    </w:p>
    <w:p w14:paraId="001B82E6" w14:textId="69C2DFED" w:rsidR="00584062" w:rsidRDefault="00584062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3.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Wykonawca zobowiązany jest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bezpłatnie świadczyć usługę serwisu w okresie gwarancyjnym, w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tym także dojazd serwisanta lub transport </w:t>
      </w:r>
      <w:r w:rsidR="00AC11C2">
        <w:rPr>
          <w:snapToGrid w:val="0"/>
          <w:sz w:val="24"/>
        </w:rPr>
        <w:t>S</w:t>
      </w:r>
      <w:r w:rsidRPr="00584062">
        <w:rPr>
          <w:snapToGrid w:val="0"/>
          <w:sz w:val="24"/>
        </w:rPr>
        <w:t xml:space="preserve">przętu do i z serwisu. </w:t>
      </w:r>
    </w:p>
    <w:p w14:paraId="07F3E791" w14:textId="0F2C82E2" w:rsidR="00C714FE" w:rsidRPr="00584062" w:rsidRDefault="00C714FE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 </w:t>
      </w:r>
      <w:r w:rsidR="00681EA3">
        <w:rPr>
          <w:snapToGrid w:val="0"/>
          <w:sz w:val="24"/>
        </w:rPr>
        <w:t xml:space="preserve">Wykonawca jest zobowiązany do dokonania naprawy lub też wymiany na nowy Sprzęt w najbliższym możliwym </w:t>
      </w:r>
      <w:r w:rsidR="000F44A2">
        <w:rPr>
          <w:snapToGrid w:val="0"/>
          <w:sz w:val="24"/>
        </w:rPr>
        <w:t>terminie</w:t>
      </w:r>
      <w:r w:rsidR="00681EA3">
        <w:rPr>
          <w:snapToGrid w:val="0"/>
          <w:sz w:val="24"/>
        </w:rPr>
        <w:t>, jedna</w:t>
      </w:r>
      <w:r w:rsidR="00EC68DC">
        <w:rPr>
          <w:snapToGrid w:val="0"/>
          <w:sz w:val="24"/>
        </w:rPr>
        <w:t>k</w:t>
      </w:r>
      <w:r w:rsidR="00681EA3">
        <w:rPr>
          <w:snapToGrid w:val="0"/>
          <w:sz w:val="24"/>
        </w:rPr>
        <w:t xml:space="preserve"> nie później niż w terminie 30 dni kalendarzowych od dnia zgłoszenia wad przez Zamawiającego.</w:t>
      </w:r>
    </w:p>
    <w:p w14:paraId="5B20785E" w14:textId="323F84D4" w:rsidR="00584062" w:rsidRPr="00584062" w:rsidRDefault="00681EA3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C714FE" w:rsidRPr="00C714FE">
        <w:rPr>
          <w:snapToGrid w:val="0"/>
          <w:sz w:val="24"/>
        </w:rPr>
        <w:t xml:space="preserve">Przerwy w pracy </w:t>
      </w:r>
      <w:r w:rsidR="00AC11C2">
        <w:rPr>
          <w:snapToGrid w:val="0"/>
          <w:sz w:val="24"/>
        </w:rPr>
        <w:t>Sprzętu</w:t>
      </w:r>
      <w:r w:rsidR="00C714FE" w:rsidRPr="00C714FE">
        <w:rPr>
          <w:snapToGrid w:val="0"/>
          <w:sz w:val="24"/>
        </w:rPr>
        <w:t xml:space="preserve"> spowodowane naprawami gwarancyjnymi odpowiednio wydłużają okres gwarancji.</w:t>
      </w:r>
    </w:p>
    <w:p w14:paraId="57E31EFA" w14:textId="4B2EC1A4" w:rsidR="00584062" w:rsidRPr="00584062" w:rsidRDefault="00681EA3" w:rsidP="00681EA3">
      <w:p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Zgłoszenia awarii będą przez Wykonawcę przyjmowane:</w:t>
      </w:r>
    </w:p>
    <w:p w14:paraId="04C01A55" w14:textId="6D03E88C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1) </w:t>
      </w:r>
      <w:r w:rsidR="00584062" w:rsidRPr="00584062">
        <w:rPr>
          <w:snapToGrid w:val="0"/>
          <w:sz w:val="24"/>
        </w:rPr>
        <w:t>mailem na adres:........................................;</w:t>
      </w:r>
    </w:p>
    <w:p w14:paraId="2DCDB0EE" w14:textId="49FD258A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2) </w:t>
      </w:r>
      <w:r w:rsidR="00584062" w:rsidRPr="00584062">
        <w:rPr>
          <w:snapToGrid w:val="0"/>
          <w:sz w:val="24"/>
        </w:rPr>
        <w:t>faksem na numer:.......................................</w:t>
      </w:r>
    </w:p>
    <w:p w14:paraId="748B9E93" w14:textId="25DBCABF" w:rsidR="0050498A" w:rsidRDefault="00681EA3" w:rsidP="005B2778">
      <w:pPr>
        <w:spacing w:line="276" w:lineRule="auto"/>
        <w:ind w:left="284" w:hanging="284"/>
        <w:jc w:val="both"/>
        <w:rPr>
          <w:sz w:val="24"/>
        </w:rPr>
      </w:pPr>
      <w:r w:rsidRPr="00681EA3">
        <w:rPr>
          <w:snapToGrid w:val="0"/>
          <w:sz w:val="24"/>
        </w:rPr>
        <w:lastRenderedPageBreak/>
        <w:t>7. Wykonawca po otrzymaniu zgłoszenia potwierdza Zamawiającemu faxem lub mailem fakt jego otrzymania.</w:t>
      </w:r>
    </w:p>
    <w:p w14:paraId="43E45063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6940B2CD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2BC1C1B" w14:textId="6135F2F4" w:rsidR="00D77D2E" w:rsidRDefault="00D77D2E" w:rsidP="00AC11C2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A7E5616" w14:textId="000B09F4" w:rsidR="0050498A" w:rsidRDefault="00D77D2E" w:rsidP="00AC11C2">
      <w:pPr>
        <w:pStyle w:val="Tekstpodstawowy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</w:t>
      </w:r>
      <w:r w:rsidR="0050498A">
        <w:rPr>
          <w:rFonts w:ascii="Times New Roman" w:hAnsi="Times New Roman"/>
          <w:sz w:val="24"/>
        </w:rPr>
        <w:t xml:space="preserve">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 % wartości umowy, gdy Zamawiający odstąpi od umowy z powodu okoliczności, </w:t>
      </w:r>
      <w:r w:rsidR="00681EA3">
        <w:rPr>
          <w:rFonts w:ascii="Times New Roman" w:hAnsi="Times New Roman"/>
          <w:sz w:val="24"/>
        </w:rPr>
        <w:t>wskazanych w § 4 ust 1</w:t>
      </w:r>
      <w:r w:rsidR="00AC11C2">
        <w:rPr>
          <w:rFonts w:ascii="Times New Roman" w:hAnsi="Times New Roman"/>
          <w:sz w:val="24"/>
        </w:rPr>
        <w:t xml:space="preserve"> pkt 2 i pkt 3</w:t>
      </w:r>
      <w:r w:rsidR="0050498A">
        <w:rPr>
          <w:rFonts w:ascii="Times New Roman" w:hAnsi="Times New Roman"/>
          <w:sz w:val="24"/>
        </w:rPr>
        <w:t>.</w:t>
      </w:r>
    </w:p>
    <w:p w14:paraId="76C3DFAC" w14:textId="643154F2" w:rsidR="00857E68" w:rsidRDefault="00D77D2E" w:rsidP="00AC11C2">
      <w:pPr>
        <w:pStyle w:val="Tekstpodstawowy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</w:rPr>
      </w:pPr>
      <w:r w:rsidRPr="006F1F0B">
        <w:rPr>
          <w:rFonts w:ascii="Times New Roman" w:hAnsi="Times New Roman"/>
          <w:sz w:val="24"/>
        </w:rPr>
        <w:t>na rzecz Zamawiającego</w:t>
      </w:r>
      <w:r w:rsidR="00F26745" w:rsidRPr="006F1F0B">
        <w:rPr>
          <w:rFonts w:ascii="Times New Roman" w:hAnsi="Times New Roman"/>
          <w:sz w:val="24"/>
        </w:rPr>
        <w:t xml:space="preserve"> w wysokości </w:t>
      </w:r>
      <w:r w:rsidR="0050498A" w:rsidRPr="006F1F0B">
        <w:rPr>
          <w:rFonts w:ascii="Times New Roman" w:hAnsi="Times New Roman"/>
          <w:sz w:val="24"/>
          <w:highlight w:val="white"/>
        </w:rPr>
        <w:t>1</w:t>
      </w:r>
      <w:r w:rsidR="0050498A" w:rsidRPr="006F1F0B">
        <w:rPr>
          <w:rFonts w:ascii="Times New Roman" w:hAnsi="Times New Roman"/>
          <w:sz w:val="24"/>
        </w:rPr>
        <w:t xml:space="preserve">% wartości </w:t>
      </w:r>
      <w:r w:rsidR="006F1F0B" w:rsidRPr="006F1F0B">
        <w:rPr>
          <w:rFonts w:ascii="Times New Roman" w:hAnsi="Times New Roman"/>
          <w:sz w:val="24"/>
        </w:rPr>
        <w:t xml:space="preserve">umowy </w:t>
      </w:r>
      <w:r w:rsidR="0090645D" w:rsidRPr="006F1F0B">
        <w:rPr>
          <w:rFonts w:ascii="Times New Roman" w:hAnsi="Times New Roman"/>
          <w:sz w:val="24"/>
        </w:rPr>
        <w:t xml:space="preserve">za każdy dzień </w:t>
      </w:r>
      <w:r w:rsidR="00AC11C2">
        <w:rPr>
          <w:rFonts w:ascii="Times New Roman" w:hAnsi="Times New Roman"/>
          <w:sz w:val="24"/>
        </w:rPr>
        <w:t xml:space="preserve">opóźnienia </w:t>
      </w:r>
      <w:r w:rsidR="006F1F0B" w:rsidRPr="006F1F0B">
        <w:rPr>
          <w:rFonts w:ascii="Times New Roman" w:hAnsi="Times New Roman"/>
          <w:sz w:val="24"/>
        </w:rPr>
        <w:t xml:space="preserve">w </w:t>
      </w:r>
      <w:r w:rsidR="00AC11C2">
        <w:rPr>
          <w:rFonts w:ascii="Times New Roman" w:hAnsi="Times New Roman"/>
          <w:sz w:val="24"/>
        </w:rPr>
        <w:t>wykonaniu Przedmiotu umowy</w:t>
      </w:r>
      <w:r w:rsidR="00F26745" w:rsidRPr="006F1F0B">
        <w:rPr>
          <w:rFonts w:ascii="Times New Roman" w:hAnsi="Times New Roman"/>
          <w:sz w:val="24"/>
        </w:rPr>
        <w:t>;</w:t>
      </w:r>
    </w:p>
    <w:p w14:paraId="5394C232" w14:textId="106D4B0B" w:rsidR="00AC11C2" w:rsidRDefault="00AC11C2" w:rsidP="00AC11C2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 w przypadku gdy wysokość szkody przekroczy naliczone kary.</w:t>
      </w:r>
    </w:p>
    <w:p w14:paraId="37863AA6" w14:textId="17CCC630" w:rsidR="00531B74" w:rsidRPr="005B2778" w:rsidRDefault="006B146E" w:rsidP="00681EA3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5B2778">
        <w:rPr>
          <w:rFonts w:ascii="Times New Roman" w:hAnsi="Times New Roman"/>
          <w:color w:val="auto"/>
          <w:sz w:val="24"/>
        </w:rPr>
        <w:t xml:space="preserve">W przypadku </w:t>
      </w:r>
      <w:r w:rsidR="00EE1263" w:rsidRPr="005B2778">
        <w:rPr>
          <w:rFonts w:ascii="Times New Roman" w:hAnsi="Times New Roman"/>
          <w:color w:val="auto"/>
          <w:sz w:val="24"/>
        </w:rPr>
        <w:t xml:space="preserve">opóźnienia </w:t>
      </w:r>
      <w:r w:rsidR="0050498A" w:rsidRPr="005B2778">
        <w:rPr>
          <w:rFonts w:ascii="Times New Roman" w:hAnsi="Times New Roman"/>
          <w:color w:val="auto"/>
          <w:sz w:val="24"/>
        </w:rPr>
        <w:t>w zapłacie</w:t>
      </w:r>
      <w:r w:rsidRPr="005B2778">
        <w:rPr>
          <w:rFonts w:ascii="Times New Roman" w:hAnsi="Times New Roman"/>
          <w:color w:val="auto"/>
          <w:sz w:val="24"/>
        </w:rPr>
        <w:t xml:space="preserve"> należności wynikających z </w:t>
      </w:r>
      <w:r w:rsidR="0050498A" w:rsidRPr="005B2778">
        <w:rPr>
          <w:rFonts w:ascii="Times New Roman" w:hAnsi="Times New Roman"/>
          <w:color w:val="auto"/>
          <w:sz w:val="24"/>
        </w:rPr>
        <w:t xml:space="preserve">faktur Zamawiający zapłaci </w:t>
      </w:r>
      <w:r w:rsidR="00681EA3" w:rsidRPr="005B2778">
        <w:rPr>
          <w:rFonts w:ascii="Times New Roman" w:hAnsi="Times New Roman"/>
          <w:sz w:val="24"/>
        </w:rPr>
        <w:t>Wykonawcy odsetki</w:t>
      </w:r>
      <w:r w:rsidR="0050498A" w:rsidRPr="005B2778">
        <w:rPr>
          <w:rFonts w:ascii="Times New Roman" w:hAnsi="Times New Roman"/>
          <w:sz w:val="24"/>
        </w:rPr>
        <w:t xml:space="preserve">. </w:t>
      </w:r>
    </w:p>
    <w:p w14:paraId="58DD33C9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721848E6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47120D20" w14:textId="248B1739" w:rsidR="0050498A" w:rsidRDefault="0050498A" w:rsidP="00AC11C2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2D9D1B06" w14:textId="77777777" w:rsidR="007A636C" w:rsidRDefault="007A636C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0F63EF9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28B18502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F5C3472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14:paraId="42348A9A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14:paraId="3D48757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9B5785C" w14:textId="0AA10D2C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mają obowiązek wzajemnego informowania o wszelkich zmianach statusu prawnego swojej firmy,</w:t>
      </w:r>
      <w:r w:rsidR="00AC11C2">
        <w:rPr>
          <w:rFonts w:ascii="Times New Roman" w:hAnsi="Times New Roman"/>
          <w:sz w:val="24"/>
        </w:rPr>
        <w:t xml:space="preserve"> </w:t>
      </w:r>
      <w:r w:rsidR="00AC11C2" w:rsidRPr="00AC11C2">
        <w:rPr>
          <w:rFonts w:ascii="Times New Roman" w:hAnsi="Times New Roman"/>
          <w:sz w:val="24"/>
        </w:rPr>
        <w:t>jak również o zmianie siedziby lub adresu dla doręczeń</w:t>
      </w:r>
      <w:r w:rsidR="00AC11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 także o wszczęciu postępowania upadłościowego, układowego i likwidacyjnego.</w:t>
      </w:r>
    </w:p>
    <w:p w14:paraId="77612EF4" w14:textId="6653433F" w:rsidR="00AC11C2" w:rsidRDefault="00AC11C2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informacji o zmianie adresu siedziby lub adresu korespondencyjnego korespondencję wysłaną na ostatni znany stronie adres uznaje się za doręczoną.</w:t>
      </w:r>
    </w:p>
    <w:p w14:paraId="11D704F1" w14:textId="092AA967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Ewentualne spo</w:t>
      </w:r>
      <w:r w:rsidR="00204069">
        <w:rPr>
          <w:rFonts w:ascii="Times New Roman" w:hAnsi="Times New Roman"/>
          <w:sz w:val="24"/>
        </w:rPr>
        <w:t>ry powstałe na tle wykonywania Pr</w:t>
      </w:r>
      <w:r>
        <w:rPr>
          <w:rFonts w:ascii="Times New Roman" w:hAnsi="Times New Roman"/>
          <w:sz w:val="24"/>
        </w:rPr>
        <w:t xml:space="preserve">zedmiotu umowy strony rozstrzygać będą polubownie. W przypadku </w:t>
      </w:r>
      <w:r w:rsidR="00204069">
        <w:rPr>
          <w:rFonts w:ascii="Times New Roman" w:hAnsi="Times New Roman"/>
          <w:sz w:val="24"/>
        </w:rPr>
        <w:t>braku</w:t>
      </w:r>
      <w:r>
        <w:rPr>
          <w:rFonts w:ascii="Times New Roman" w:hAnsi="Times New Roman"/>
          <w:sz w:val="24"/>
        </w:rPr>
        <w:t xml:space="preserve">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14:paraId="6E7BE5C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64F23AAD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5641C27D" w14:textId="44B17B75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7277F6F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14:paraId="7F4A7C87" w14:textId="77777777" w:rsidR="0050498A" w:rsidRDefault="0050498A" w:rsidP="00681EA3">
      <w:pPr>
        <w:pStyle w:val="Tekstpodstawowy"/>
        <w:rPr>
          <w:rFonts w:ascii="Times New Roman" w:hAnsi="Times New Roman"/>
          <w:sz w:val="24"/>
        </w:rPr>
      </w:pPr>
    </w:p>
    <w:p w14:paraId="4A83C8E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3CBF1E1C" w14:textId="4724ABCD" w:rsidR="0050498A" w:rsidRDefault="005B2778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0498A">
        <w:rPr>
          <w:rFonts w:ascii="Times New Roman" w:hAnsi="Times New Roman"/>
          <w:sz w:val="24"/>
        </w:rPr>
        <w:t>ZAMAWIAJĄCY</w:t>
      </w:r>
      <w:r w:rsidRPr="005B27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WYKONAWCA</w:t>
      </w:r>
      <w:r>
        <w:rPr>
          <w:rFonts w:ascii="Times New Roman" w:hAnsi="Times New Roman"/>
          <w:sz w:val="24"/>
        </w:rPr>
        <w:tab/>
      </w:r>
    </w:p>
    <w:sectPr w:rsidR="0050498A" w:rsidSect="005B2778">
      <w:headerReference w:type="default" r:id="rId9"/>
      <w:footerReference w:type="even" r:id="rId10"/>
      <w:footerReference w:type="default" r:id="rId11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0787" w14:textId="77777777" w:rsidR="003715B9" w:rsidRDefault="003715B9">
      <w:r>
        <w:separator/>
      </w:r>
    </w:p>
  </w:endnote>
  <w:endnote w:type="continuationSeparator" w:id="0">
    <w:p w14:paraId="65BF50D6" w14:textId="77777777" w:rsidR="003715B9" w:rsidRDefault="003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CB59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7D984" w14:textId="77777777"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4806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BF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CBCBCDC" w14:textId="77777777"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0603" w14:textId="77777777" w:rsidR="003715B9" w:rsidRDefault="003715B9">
      <w:r>
        <w:separator/>
      </w:r>
    </w:p>
  </w:footnote>
  <w:footnote w:type="continuationSeparator" w:id="0">
    <w:p w14:paraId="5589F288" w14:textId="77777777" w:rsidR="003715B9" w:rsidRDefault="0037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65D" w14:textId="2F3B1787" w:rsidR="00A36E15" w:rsidRPr="001F3D13" w:rsidRDefault="00A36E15">
    <w:pPr>
      <w:pStyle w:val="Nagwek"/>
      <w:rPr>
        <w:rFonts w:ascii="Arial" w:hAnsi="Arial" w:cs="Arial"/>
      </w:rPr>
    </w:pPr>
    <w:r w:rsidRPr="001F3D13">
      <w:rPr>
        <w:rFonts w:ascii="Arial" w:hAnsi="Arial" w:cs="Arial"/>
      </w:rPr>
      <w:t>ZSA.272.0</w:t>
    </w:r>
    <w:r w:rsidR="00941CEB">
      <w:rPr>
        <w:rFonts w:ascii="Arial" w:hAnsi="Arial" w:cs="Arial"/>
      </w:rPr>
      <w:t>1</w:t>
    </w:r>
    <w:r w:rsidR="001F3D13" w:rsidRPr="001F3D13">
      <w:rPr>
        <w:rFonts w:ascii="Arial" w:hAnsi="Arial" w:cs="Arial"/>
      </w:rPr>
      <w:t>.201</w:t>
    </w:r>
    <w:r w:rsidR="00941CEB">
      <w:rPr>
        <w:rFonts w:ascii="Arial" w:hAnsi="Arial" w:cs="Arial"/>
      </w:rPr>
      <w:t>5</w:t>
    </w:r>
    <w:r w:rsidRPr="001F3D13">
      <w:rPr>
        <w:rFonts w:ascii="Arial" w:hAnsi="Arial" w:cs="Arial"/>
      </w:rPr>
      <w:tab/>
    </w:r>
    <w:r w:rsidRPr="001F3D13">
      <w:rPr>
        <w:rFonts w:ascii="Arial" w:hAnsi="Arial" w:cs="Arial"/>
      </w:rPr>
      <w:tab/>
      <w:t>Załącznik nr</w:t>
    </w:r>
    <w:r w:rsidR="00D1300C">
      <w:rPr>
        <w:rFonts w:ascii="Arial" w:hAnsi="Arial" w:cs="Aria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6B5"/>
    <w:multiLevelType w:val="hybridMultilevel"/>
    <w:tmpl w:val="960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4B4741"/>
    <w:multiLevelType w:val="hybridMultilevel"/>
    <w:tmpl w:val="926E0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7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8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FA2481"/>
    <w:multiLevelType w:val="hybridMultilevel"/>
    <w:tmpl w:val="57BC5BFC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68972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9073FB"/>
    <w:multiLevelType w:val="hybridMultilevel"/>
    <w:tmpl w:val="9C808384"/>
    <w:lvl w:ilvl="0" w:tplc="39C251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A62C8E"/>
    <w:multiLevelType w:val="hybridMultilevel"/>
    <w:tmpl w:val="BAEC89FE"/>
    <w:lvl w:ilvl="0" w:tplc="3C3E734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516A"/>
    <w:multiLevelType w:val="singleLevel"/>
    <w:tmpl w:val="8492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3D2B538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3DD264E8"/>
    <w:multiLevelType w:val="hybridMultilevel"/>
    <w:tmpl w:val="06B0D430"/>
    <w:lvl w:ilvl="0" w:tplc="E5CC8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4848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3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CA32BF"/>
    <w:multiLevelType w:val="hybridMultilevel"/>
    <w:tmpl w:val="FF7026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F1218"/>
    <w:multiLevelType w:val="hybridMultilevel"/>
    <w:tmpl w:val="AB80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E1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8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2"/>
  </w:num>
  <w:num w:numId="5">
    <w:abstractNumId w:val="30"/>
  </w:num>
  <w:num w:numId="6">
    <w:abstractNumId w:val="29"/>
  </w:num>
  <w:num w:numId="7">
    <w:abstractNumId w:val="5"/>
  </w:num>
  <w:num w:numId="8">
    <w:abstractNumId w:val="7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21"/>
  </w:num>
  <w:num w:numId="14">
    <w:abstractNumId w:val="28"/>
  </w:num>
  <w:num w:numId="15">
    <w:abstractNumId w:val="11"/>
  </w:num>
  <w:num w:numId="16">
    <w:abstractNumId w:val="26"/>
  </w:num>
  <w:num w:numId="17">
    <w:abstractNumId w:val="8"/>
  </w:num>
  <w:num w:numId="18">
    <w:abstractNumId w:val="17"/>
  </w:num>
  <w:num w:numId="19">
    <w:abstractNumId w:val="1"/>
  </w:num>
  <w:num w:numId="20">
    <w:abstractNumId w:val="20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18"/>
  </w:num>
  <w:num w:numId="26">
    <w:abstractNumId w:val="25"/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02C0D"/>
    <w:rsid w:val="00010BFA"/>
    <w:rsid w:val="000432A7"/>
    <w:rsid w:val="000750EA"/>
    <w:rsid w:val="000911C9"/>
    <w:rsid w:val="00091490"/>
    <w:rsid w:val="000F44A2"/>
    <w:rsid w:val="00106EA1"/>
    <w:rsid w:val="00114A63"/>
    <w:rsid w:val="00123EBE"/>
    <w:rsid w:val="0014314C"/>
    <w:rsid w:val="00174108"/>
    <w:rsid w:val="0018641F"/>
    <w:rsid w:val="001A6997"/>
    <w:rsid w:val="001D2C8B"/>
    <w:rsid w:val="001E1CDD"/>
    <w:rsid w:val="001F2372"/>
    <w:rsid w:val="001F3D13"/>
    <w:rsid w:val="00204069"/>
    <w:rsid w:val="00231CCA"/>
    <w:rsid w:val="00252AD5"/>
    <w:rsid w:val="002C000D"/>
    <w:rsid w:val="002F25CA"/>
    <w:rsid w:val="002F3C5E"/>
    <w:rsid w:val="003209C3"/>
    <w:rsid w:val="00321AAA"/>
    <w:rsid w:val="00322775"/>
    <w:rsid w:val="003372E9"/>
    <w:rsid w:val="003555A0"/>
    <w:rsid w:val="003715B9"/>
    <w:rsid w:val="003B53FA"/>
    <w:rsid w:val="003C2386"/>
    <w:rsid w:val="003D7A43"/>
    <w:rsid w:val="00406F34"/>
    <w:rsid w:val="00417CF3"/>
    <w:rsid w:val="00426B22"/>
    <w:rsid w:val="00431264"/>
    <w:rsid w:val="00432236"/>
    <w:rsid w:val="00453BC9"/>
    <w:rsid w:val="0046534D"/>
    <w:rsid w:val="0047753C"/>
    <w:rsid w:val="004848C5"/>
    <w:rsid w:val="004A2F81"/>
    <w:rsid w:val="004D6A88"/>
    <w:rsid w:val="004F63F4"/>
    <w:rsid w:val="0050498A"/>
    <w:rsid w:val="0050549F"/>
    <w:rsid w:val="00506558"/>
    <w:rsid w:val="00511A7A"/>
    <w:rsid w:val="00512FA5"/>
    <w:rsid w:val="005254A0"/>
    <w:rsid w:val="00531B74"/>
    <w:rsid w:val="00553AFC"/>
    <w:rsid w:val="00584062"/>
    <w:rsid w:val="0059389F"/>
    <w:rsid w:val="005974E5"/>
    <w:rsid w:val="005B2778"/>
    <w:rsid w:val="005C6C5B"/>
    <w:rsid w:val="005E5B0D"/>
    <w:rsid w:val="00610EDE"/>
    <w:rsid w:val="00621D79"/>
    <w:rsid w:val="00627FA6"/>
    <w:rsid w:val="00680FAC"/>
    <w:rsid w:val="00681EA3"/>
    <w:rsid w:val="00690A14"/>
    <w:rsid w:val="006A105C"/>
    <w:rsid w:val="006A31AA"/>
    <w:rsid w:val="006B146E"/>
    <w:rsid w:val="006E5442"/>
    <w:rsid w:val="006F1F0B"/>
    <w:rsid w:val="00742266"/>
    <w:rsid w:val="007830CE"/>
    <w:rsid w:val="00796CBB"/>
    <w:rsid w:val="007A636C"/>
    <w:rsid w:val="007B4B46"/>
    <w:rsid w:val="008066CA"/>
    <w:rsid w:val="00822A64"/>
    <w:rsid w:val="00857E68"/>
    <w:rsid w:val="00883730"/>
    <w:rsid w:val="008B0C61"/>
    <w:rsid w:val="008E1D1C"/>
    <w:rsid w:val="008E3CF7"/>
    <w:rsid w:val="009013C2"/>
    <w:rsid w:val="0090645D"/>
    <w:rsid w:val="0091094D"/>
    <w:rsid w:val="00941CEB"/>
    <w:rsid w:val="00970E6B"/>
    <w:rsid w:val="00971E23"/>
    <w:rsid w:val="00983EE3"/>
    <w:rsid w:val="009B2848"/>
    <w:rsid w:val="00A36E15"/>
    <w:rsid w:val="00A538CF"/>
    <w:rsid w:val="00A63C80"/>
    <w:rsid w:val="00A73FEA"/>
    <w:rsid w:val="00AB4EFE"/>
    <w:rsid w:val="00AC11C2"/>
    <w:rsid w:val="00AE2A99"/>
    <w:rsid w:val="00AF6893"/>
    <w:rsid w:val="00B07E67"/>
    <w:rsid w:val="00B21E35"/>
    <w:rsid w:val="00B70546"/>
    <w:rsid w:val="00B96C93"/>
    <w:rsid w:val="00B9763E"/>
    <w:rsid w:val="00BC0669"/>
    <w:rsid w:val="00BD521C"/>
    <w:rsid w:val="00C04151"/>
    <w:rsid w:val="00C141BC"/>
    <w:rsid w:val="00C171B0"/>
    <w:rsid w:val="00C24D61"/>
    <w:rsid w:val="00C50E45"/>
    <w:rsid w:val="00C710AE"/>
    <w:rsid w:val="00C714FE"/>
    <w:rsid w:val="00CC248F"/>
    <w:rsid w:val="00CD1A69"/>
    <w:rsid w:val="00D05DC3"/>
    <w:rsid w:val="00D1300C"/>
    <w:rsid w:val="00D140C8"/>
    <w:rsid w:val="00D17FB9"/>
    <w:rsid w:val="00D33CE9"/>
    <w:rsid w:val="00D4739C"/>
    <w:rsid w:val="00D52047"/>
    <w:rsid w:val="00D62089"/>
    <w:rsid w:val="00D77D2E"/>
    <w:rsid w:val="00D943D3"/>
    <w:rsid w:val="00DC05FB"/>
    <w:rsid w:val="00DD3673"/>
    <w:rsid w:val="00E01385"/>
    <w:rsid w:val="00E21505"/>
    <w:rsid w:val="00E41246"/>
    <w:rsid w:val="00EA74BB"/>
    <w:rsid w:val="00EB01E0"/>
    <w:rsid w:val="00EB7C60"/>
    <w:rsid w:val="00EC68DC"/>
    <w:rsid w:val="00EE1263"/>
    <w:rsid w:val="00EF1CEF"/>
    <w:rsid w:val="00F15E3E"/>
    <w:rsid w:val="00F26745"/>
    <w:rsid w:val="00F332D1"/>
    <w:rsid w:val="00F47AF3"/>
    <w:rsid w:val="00F67DF8"/>
    <w:rsid w:val="00F73D03"/>
    <w:rsid w:val="00FA51AA"/>
    <w:rsid w:val="00FB35C6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A4D7-2DBF-4805-A4B8-8F84E5F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KRIS</cp:lastModifiedBy>
  <cp:revision>11</cp:revision>
  <cp:lastPrinted>2014-11-20T13:28:00Z</cp:lastPrinted>
  <dcterms:created xsi:type="dcterms:W3CDTF">2015-10-21T10:11:00Z</dcterms:created>
  <dcterms:modified xsi:type="dcterms:W3CDTF">2015-10-22T08:14:00Z</dcterms:modified>
</cp:coreProperties>
</file>