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ab/>
        <w:t>w stosunku do Firmy, którą reprezentujemy, Sąd nie orzekł zakazu ubiegania się o zamówienia na podstawie przepisów o odpowiedzialności podmiotów zbiorowych za czyny zabronione pod groźbą kary.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ab/>
        <w:t>w przypadku wykonawcy będącego osobą fizyczną, nie zostałem / zostałam prawomocnie skazany / skazana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8)</w:t>
      </w:r>
      <w:r>
        <w:rPr>
          <w:rFonts w:ascii="Arial" w:hAnsi="Arial" w:cs="Arial"/>
          <w:color w:val="000000"/>
        </w:rPr>
        <w:tab/>
        <w:t xml:space="preserve"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 </w:t>
      </w: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89061A" w:rsidRDefault="004876FA" w:rsidP="0089061A"/>
    <w:sectPr w:rsidR="004876FA" w:rsidRPr="0089061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FC" w:rsidRDefault="00033DFC" w:rsidP="00FB0AD3">
      <w:pPr>
        <w:spacing w:after="0" w:line="240" w:lineRule="auto"/>
      </w:pPr>
      <w:r>
        <w:separator/>
      </w:r>
    </w:p>
  </w:endnote>
  <w:endnote w:type="continuationSeparator" w:id="0">
    <w:p w:rsidR="00033DFC" w:rsidRDefault="00033DFC" w:rsidP="00FB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FC" w:rsidRDefault="00033DFC" w:rsidP="00FB0AD3">
      <w:pPr>
        <w:spacing w:after="0" w:line="240" w:lineRule="auto"/>
      </w:pPr>
      <w:r>
        <w:separator/>
      </w:r>
    </w:p>
  </w:footnote>
  <w:footnote w:type="continuationSeparator" w:id="0">
    <w:p w:rsidR="00033DFC" w:rsidRDefault="00033DFC" w:rsidP="00FB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D3" w:rsidRDefault="00FB0AD3">
    <w:pPr>
      <w:pStyle w:val="Nagwek"/>
    </w:pPr>
    <w:r>
      <w:t>ZSA.272.0</w:t>
    </w:r>
    <w:r w:rsidR="001A6B04">
      <w:t>6</w:t>
    </w:r>
    <w:r>
      <w:t>.2012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A"/>
    <w:rsid w:val="00033DFC"/>
    <w:rsid w:val="001A6B04"/>
    <w:rsid w:val="00437D04"/>
    <w:rsid w:val="004876FA"/>
    <w:rsid w:val="004E097F"/>
    <w:rsid w:val="0089061A"/>
    <w:rsid w:val="00D13EA6"/>
    <w:rsid w:val="00FB0AD3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2012-10-30T11:27:00Z</dcterms:created>
  <dcterms:modified xsi:type="dcterms:W3CDTF">2012-11-09T10:38:00Z</dcterms:modified>
</cp:coreProperties>
</file>