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4D" w:rsidRDefault="00D0224D" w:rsidP="00D022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254B5A" w:rsidRPr="00254B5A" w:rsidRDefault="0092289D" w:rsidP="0092289D">
      <w:pPr>
        <w:jc w:val="center"/>
        <w:rPr>
          <w:rFonts w:ascii="Times New Roman" w:hAnsi="Times New Roman"/>
          <w:b/>
          <w:sz w:val="28"/>
          <w:szCs w:val="28"/>
        </w:rPr>
      </w:pPr>
      <w:r w:rsidRPr="0092289D">
        <w:rPr>
          <w:rFonts w:ascii="Times New Roman" w:hAnsi="Times New Roman"/>
          <w:b/>
          <w:bCs/>
          <w:sz w:val="28"/>
          <w:szCs w:val="28"/>
        </w:rPr>
        <w:t xml:space="preserve">Grawimetryczne urządzenie do rozcieńczania z </w:t>
      </w:r>
      <w:r w:rsidR="00AB3950">
        <w:rPr>
          <w:rFonts w:ascii="Times New Roman" w:hAnsi="Times New Roman"/>
          <w:b/>
          <w:bCs/>
          <w:sz w:val="28"/>
          <w:szCs w:val="28"/>
        </w:rPr>
        <w:t>dwoma</w:t>
      </w:r>
      <w:r w:rsidRPr="0092289D">
        <w:rPr>
          <w:rFonts w:ascii="Times New Roman" w:hAnsi="Times New Roman"/>
          <w:b/>
          <w:bCs/>
          <w:sz w:val="28"/>
          <w:szCs w:val="28"/>
        </w:rPr>
        <w:t xml:space="preserve"> pompami</w:t>
      </w: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F37B00" w:rsidTr="00F37B00">
        <w:tc>
          <w:tcPr>
            <w:tcW w:w="67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Lp.</w:t>
            </w:r>
          </w:p>
        </w:tc>
        <w:tc>
          <w:tcPr>
            <w:tcW w:w="765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Nazwa asortymentu</w:t>
            </w:r>
          </w:p>
        </w:tc>
        <w:tc>
          <w:tcPr>
            <w:tcW w:w="758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Ilość</w:t>
            </w:r>
          </w:p>
          <w:p w:rsidR="00FC0C04" w:rsidRDefault="00FC0C04" w:rsidP="0095299A">
            <w:pPr>
              <w:jc w:val="center"/>
            </w:pPr>
          </w:p>
        </w:tc>
        <w:tc>
          <w:tcPr>
            <w:tcW w:w="2027" w:type="dxa"/>
          </w:tcPr>
          <w:p w:rsidR="00F37B00" w:rsidRDefault="00F37B00" w:rsidP="0095299A">
            <w:pPr>
              <w:jc w:val="center"/>
            </w:pPr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 w:rsidP="0095299A">
            <w:pPr>
              <w:jc w:val="center"/>
            </w:pPr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95299A">
            <w:pPr>
              <w:jc w:val="center"/>
            </w:pPr>
            <w:r w:rsidRPr="00F37B00">
              <w:t>Wartość netto (zł)</w:t>
            </w:r>
          </w:p>
          <w:p w:rsidR="00F37B00" w:rsidRPr="00F37B00" w:rsidRDefault="00F37B00" w:rsidP="0095299A">
            <w:pPr>
              <w:jc w:val="center"/>
            </w:pPr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 w:rsidP="0095299A">
            <w:pPr>
              <w:jc w:val="center"/>
            </w:pPr>
          </w:p>
        </w:tc>
      </w:tr>
      <w:tr w:rsidR="0076380E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76380E" w:rsidTr="00F37B00">
        <w:tc>
          <w:tcPr>
            <w:tcW w:w="675" w:type="dxa"/>
          </w:tcPr>
          <w:p w:rsidR="00F37B00" w:rsidRDefault="00F37B00">
            <w:r>
              <w:t>1.</w:t>
            </w:r>
          </w:p>
        </w:tc>
        <w:tc>
          <w:tcPr>
            <w:tcW w:w="7655" w:type="dxa"/>
          </w:tcPr>
          <w:p w:rsidR="000A4A4E" w:rsidRDefault="000A4A4E" w:rsidP="00F37B00">
            <w:pPr>
              <w:rPr>
                <w:b/>
                <w:u w:val="single"/>
              </w:rPr>
            </w:pPr>
          </w:p>
          <w:p w:rsidR="00F37B00" w:rsidRDefault="00F37B00" w:rsidP="00F37B00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Wymagane parametry techniczne:</w:t>
            </w:r>
          </w:p>
          <w:p w:rsidR="00007E9E" w:rsidRPr="00F37B00" w:rsidRDefault="00007E9E" w:rsidP="00F37B00">
            <w:pPr>
              <w:rPr>
                <w:b/>
                <w:u w:val="single"/>
              </w:rPr>
            </w:pPr>
          </w:p>
          <w:p w:rsidR="0092289D" w:rsidRPr="0092289D" w:rsidRDefault="0092289D" w:rsidP="0092289D">
            <w:pPr>
              <w:numPr>
                <w:ilvl w:val="0"/>
                <w:numId w:val="8"/>
              </w:numPr>
            </w:pPr>
            <w:r w:rsidRPr="0092289D">
              <w:t xml:space="preserve">Urządzenie kompletne, gotowe do pracy. </w:t>
            </w:r>
          </w:p>
          <w:p w:rsidR="0092289D" w:rsidRPr="0092289D" w:rsidRDefault="0092289D" w:rsidP="0092289D">
            <w:pPr>
              <w:numPr>
                <w:ilvl w:val="0"/>
                <w:numId w:val="8"/>
              </w:numPr>
            </w:pPr>
            <w:r w:rsidRPr="0092289D">
              <w:t xml:space="preserve">Zawartość opakowania powinno zawierać co najmniej: </w:t>
            </w:r>
          </w:p>
          <w:p w:rsidR="0092289D" w:rsidRDefault="00AB3950" w:rsidP="00AB3950">
            <w:pPr>
              <w:ind w:left="720"/>
            </w:pPr>
            <w:r>
              <w:t xml:space="preserve">1) </w:t>
            </w:r>
            <w:r w:rsidR="0092289D" w:rsidRPr="0092289D">
              <w:t xml:space="preserve">1 mocowane ramię, </w:t>
            </w:r>
          </w:p>
          <w:p w:rsidR="0092289D" w:rsidRDefault="00AB3950" w:rsidP="00AB3950">
            <w:pPr>
              <w:ind w:left="720"/>
            </w:pPr>
            <w:r>
              <w:t xml:space="preserve">2) </w:t>
            </w:r>
            <w:r w:rsidR="0092289D" w:rsidRPr="0092289D">
              <w:t xml:space="preserve">2 pompy, </w:t>
            </w:r>
          </w:p>
          <w:p w:rsidR="0092289D" w:rsidRDefault="00AB3950" w:rsidP="00AB3950">
            <w:pPr>
              <w:ind w:left="720"/>
            </w:pPr>
            <w:r>
              <w:t xml:space="preserve">3) </w:t>
            </w:r>
            <w:r w:rsidR="0092289D" w:rsidRPr="0092289D">
              <w:t xml:space="preserve">4 </w:t>
            </w:r>
            <w:proofErr w:type="spellStart"/>
            <w:r w:rsidR="0092289D" w:rsidRPr="0092289D">
              <w:t>autoklawowalne</w:t>
            </w:r>
            <w:proofErr w:type="spellEnd"/>
            <w:r w:rsidR="0092289D" w:rsidRPr="0092289D">
              <w:t xml:space="preserve"> zestawy dozujące,</w:t>
            </w:r>
          </w:p>
          <w:p w:rsidR="0092289D" w:rsidRDefault="00AB3950" w:rsidP="00AB3950">
            <w:pPr>
              <w:ind w:left="720"/>
            </w:pPr>
            <w:r>
              <w:t xml:space="preserve">4) </w:t>
            </w:r>
            <w:r w:rsidR="0092289D" w:rsidRPr="0092289D">
              <w:t xml:space="preserve">kabel zasilający, </w:t>
            </w:r>
          </w:p>
          <w:p w:rsidR="0092289D" w:rsidRDefault="00AB3950" w:rsidP="00AB3950">
            <w:pPr>
              <w:ind w:left="720"/>
            </w:pPr>
            <w:r>
              <w:t xml:space="preserve">5) </w:t>
            </w:r>
            <w:r w:rsidR="0092289D" w:rsidRPr="0092289D">
              <w:t xml:space="preserve">statyw otwierający na worki o poj. 400ml, </w:t>
            </w:r>
          </w:p>
          <w:p w:rsidR="0092289D" w:rsidRDefault="00AB3950" w:rsidP="00AB3950">
            <w:pPr>
              <w:ind w:left="720"/>
            </w:pPr>
            <w:r>
              <w:t xml:space="preserve">6) </w:t>
            </w:r>
            <w:r w:rsidR="0092289D" w:rsidRPr="0092289D">
              <w:t>instrukcja użytkowania w języku polskim,</w:t>
            </w:r>
          </w:p>
          <w:p w:rsidR="0092289D" w:rsidRPr="0092289D" w:rsidRDefault="00AB3950" w:rsidP="00AB3950">
            <w:pPr>
              <w:ind w:left="720"/>
            </w:pPr>
            <w:r>
              <w:t xml:space="preserve">7) </w:t>
            </w:r>
            <w:r w:rsidR="0092289D" w:rsidRPr="0092289D">
              <w:t>sterylne worki z filtrem o poj.400 ml w ilości co najmniej 1000 szt.</w:t>
            </w:r>
          </w:p>
          <w:p w:rsidR="0092289D" w:rsidRPr="0092289D" w:rsidRDefault="0092289D" w:rsidP="0092289D">
            <w:pPr>
              <w:numPr>
                <w:ilvl w:val="0"/>
                <w:numId w:val="8"/>
              </w:numPr>
            </w:pPr>
            <w:r w:rsidRPr="0092289D">
              <w:t>Funkcja ważenia i dozowania w jednym urządzeniu:</w:t>
            </w:r>
          </w:p>
          <w:p w:rsidR="0092289D" w:rsidRPr="0092289D" w:rsidRDefault="0092289D" w:rsidP="0092289D">
            <w:pPr>
              <w:numPr>
                <w:ilvl w:val="0"/>
                <w:numId w:val="8"/>
              </w:numPr>
            </w:pPr>
            <w:r w:rsidRPr="0092289D">
              <w:t xml:space="preserve">Dokładność: &lt; 0.1 g dla wagi próbki </w:t>
            </w:r>
          </w:p>
          <w:p w:rsidR="0092289D" w:rsidRPr="0092289D" w:rsidRDefault="0092289D" w:rsidP="00AB3950">
            <w:pPr>
              <w:ind w:left="720"/>
            </w:pPr>
            <w:r w:rsidRPr="0092289D">
              <w:t xml:space="preserve">                 &gt; 99 % dla dozowania rozcieńczalnika (dla próbki o wadze &gt; 1 g)</w:t>
            </w:r>
          </w:p>
          <w:p w:rsidR="0092289D" w:rsidRPr="0092289D" w:rsidRDefault="0092289D" w:rsidP="0092289D">
            <w:pPr>
              <w:numPr>
                <w:ilvl w:val="0"/>
                <w:numId w:val="8"/>
              </w:numPr>
            </w:pPr>
            <w:r w:rsidRPr="0092289D">
              <w:t>Dozowanie cieczy: dokładność 0.1 g</w:t>
            </w:r>
          </w:p>
          <w:p w:rsidR="0092289D" w:rsidRPr="0092289D" w:rsidRDefault="0092289D" w:rsidP="0092289D">
            <w:pPr>
              <w:numPr>
                <w:ilvl w:val="0"/>
                <w:numId w:val="8"/>
              </w:numPr>
            </w:pPr>
            <w:r w:rsidRPr="0092289D">
              <w:t>Czas zalewania: &lt; 20 sek. dla 250 ml</w:t>
            </w:r>
          </w:p>
          <w:p w:rsidR="0092289D" w:rsidRPr="0092289D" w:rsidRDefault="0092289D" w:rsidP="0092289D">
            <w:pPr>
              <w:numPr>
                <w:ilvl w:val="0"/>
                <w:numId w:val="8"/>
              </w:numPr>
            </w:pPr>
            <w:r w:rsidRPr="0092289D">
              <w:t>Współczynnik rozcieńczenia: od 1/2 do 1/99</w:t>
            </w:r>
          </w:p>
          <w:p w:rsidR="0092289D" w:rsidRPr="0092289D" w:rsidRDefault="0092289D" w:rsidP="0092289D">
            <w:pPr>
              <w:numPr>
                <w:ilvl w:val="0"/>
                <w:numId w:val="8"/>
              </w:numPr>
            </w:pPr>
            <w:r w:rsidRPr="0092289D">
              <w:t>Urządzenie: wymiary nie więcej niż 38 x 44 x 33 cm</w:t>
            </w:r>
          </w:p>
          <w:p w:rsidR="0092289D" w:rsidRPr="0092289D" w:rsidRDefault="0092289D" w:rsidP="0092289D">
            <w:pPr>
              <w:numPr>
                <w:ilvl w:val="0"/>
                <w:numId w:val="8"/>
              </w:numPr>
            </w:pPr>
            <w:r w:rsidRPr="0092289D">
              <w:t>Wyjście RS 232 do transferu danych do Excel™, LIMS lub drukarki.</w:t>
            </w:r>
          </w:p>
          <w:p w:rsidR="0092289D" w:rsidRPr="0092289D" w:rsidRDefault="0092289D" w:rsidP="0092289D">
            <w:pPr>
              <w:numPr>
                <w:ilvl w:val="0"/>
                <w:numId w:val="8"/>
              </w:numPr>
            </w:pPr>
            <w:r w:rsidRPr="0092289D">
              <w:t>Informacje zapisywane: wybór pompy, waga próbki, współczynnik rozcieńczenia, dokładność, waga całkowita</w:t>
            </w:r>
          </w:p>
          <w:p w:rsidR="0092289D" w:rsidRPr="0092289D" w:rsidRDefault="0092289D" w:rsidP="0092289D">
            <w:pPr>
              <w:numPr>
                <w:ilvl w:val="0"/>
                <w:numId w:val="8"/>
              </w:numPr>
            </w:pPr>
            <w:r w:rsidRPr="0092289D">
              <w:t>Łatwe mycie, ochrona części elektronicznych</w:t>
            </w:r>
          </w:p>
          <w:p w:rsidR="0092289D" w:rsidRPr="0092289D" w:rsidRDefault="0092289D" w:rsidP="0092289D">
            <w:pPr>
              <w:numPr>
                <w:ilvl w:val="0"/>
                <w:numId w:val="8"/>
              </w:numPr>
            </w:pPr>
            <w:r w:rsidRPr="0092289D">
              <w:t>Zgodny z normą: ISO 7218</w:t>
            </w:r>
          </w:p>
          <w:p w:rsidR="0092289D" w:rsidRPr="0092289D" w:rsidRDefault="0092289D" w:rsidP="0092289D">
            <w:pPr>
              <w:numPr>
                <w:ilvl w:val="0"/>
                <w:numId w:val="8"/>
              </w:numPr>
            </w:pPr>
            <w:r w:rsidRPr="0092289D">
              <w:lastRenderedPageBreak/>
              <w:t xml:space="preserve">Wyprodukowany zgodnie z normami: ISO 9001 V2000, CE, WEEE 2002/96/EC, </w:t>
            </w:r>
            <w:proofErr w:type="spellStart"/>
            <w:r w:rsidRPr="0092289D">
              <w:t>RoHS</w:t>
            </w:r>
            <w:proofErr w:type="spellEnd"/>
            <w:r w:rsidRPr="0092289D">
              <w:t xml:space="preserve"> 2002/95/EC</w:t>
            </w:r>
          </w:p>
          <w:p w:rsidR="00007E9E" w:rsidRDefault="00007E9E" w:rsidP="00AB3950"/>
          <w:p w:rsidR="00AB3950" w:rsidRPr="00AB3950" w:rsidRDefault="00AB3950" w:rsidP="00AB3950">
            <w:pPr>
              <w:rPr>
                <w:b/>
                <w:u w:val="single"/>
              </w:rPr>
            </w:pPr>
            <w:r w:rsidRPr="00AB3950">
              <w:rPr>
                <w:b/>
                <w:u w:val="single"/>
              </w:rPr>
              <w:t>Akcesoria dodatkowe:</w:t>
            </w:r>
          </w:p>
          <w:p w:rsidR="00AB3950" w:rsidRDefault="00AB3950" w:rsidP="00AB3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950" w:rsidRPr="00AB3950" w:rsidRDefault="00AB3950" w:rsidP="00AB3950">
            <w:pPr>
              <w:pStyle w:val="Akapitzlist"/>
              <w:numPr>
                <w:ilvl w:val="0"/>
                <w:numId w:val="13"/>
              </w:numPr>
            </w:pPr>
            <w:r w:rsidRPr="00AB3950">
              <w:t>Drukarka wraz z zapasem minimum 3 op. papieru do drukarki i 3 op. naklejek do drukarki</w:t>
            </w:r>
          </w:p>
          <w:p w:rsidR="00AB3950" w:rsidRPr="00AB3950" w:rsidRDefault="00AB3950" w:rsidP="00AB3950">
            <w:pPr>
              <w:pStyle w:val="Akapitzlist"/>
              <w:numPr>
                <w:ilvl w:val="0"/>
                <w:numId w:val="13"/>
              </w:numPr>
            </w:pPr>
            <w:r w:rsidRPr="00AB3950">
              <w:t xml:space="preserve">Platforma do </w:t>
            </w:r>
            <w:proofErr w:type="spellStart"/>
            <w:r w:rsidRPr="00AB3950">
              <w:t>naważania</w:t>
            </w:r>
            <w:proofErr w:type="spellEnd"/>
            <w:r w:rsidRPr="00AB3950">
              <w:t xml:space="preserve"> prób w kolbach/zlewkach</w:t>
            </w:r>
          </w:p>
          <w:p w:rsidR="00AB3950" w:rsidRPr="00AB3950" w:rsidRDefault="00AB3950" w:rsidP="00AB3950">
            <w:pPr>
              <w:pStyle w:val="Akapitzlist"/>
              <w:numPr>
                <w:ilvl w:val="0"/>
                <w:numId w:val="13"/>
              </w:numPr>
            </w:pPr>
            <w:r w:rsidRPr="00AB3950">
              <w:t>Komplet wężyków  z korkiem, filtrami i końcówkami –szt.4</w:t>
            </w:r>
          </w:p>
          <w:p w:rsidR="00AB3950" w:rsidRPr="00AB3950" w:rsidRDefault="00AB3950" w:rsidP="00AB3950">
            <w:pPr>
              <w:pStyle w:val="Akapitzlist"/>
              <w:numPr>
                <w:ilvl w:val="0"/>
                <w:numId w:val="13"/>
              </w:numPr>
            </w:pPr>
            <w:r w:rsidRPr="00AB3950">
              <w:t>Końcówka dozująca o długości ok. 16cm –szt.1</w:t>
            </w:r>
          </w:p>
          <w:p w:rsidR="00AB3950" w:rsidRPr="00AB3950" w:rsidRDefault="00AB3950" w:rsidP="00AB3950">
            <w:pPr>
              <w:pStyle w:val="Akapitzlist"/>
              <w:numPr>
                <w:ilvl w:val="0"/>
                <w:numId w:val="13"/>
              </w:numPr>
            </w:pPr>
            <w:r w:rsidRPr="00AB3950">
              <w:t>Pompa –szt.1</w:t>
            </w:r>
          </w:p>
          <w:p w:rsidR="00AB3950" w:rsidRDefault="00AB3950" w:rsidP="00AB3950">
            <w:pPr>
              <w:pStyle w:val="Akapitzlist"/>
              <w:numPr>
                <w:ilvl w:val="0"/>
                <w:numId w:val="13"/>
              </w:numPr>
            </w:pPr>
            <w:r w:rsidRPr="00AB3950">
              <w:t>Pipeta automatyczna rurkowa (poj. 100 – 1000 µl) do końcówek o dł. 19cm-szt.2</w:t>
            </w:r>
          </w:p>
          <w:p w:rsidR="00861046" w:rsidRPr="00AB3950" w:rsidRDefault="00861046" w:rsidP="00AB3950">
            <w:pPr>
              <w:pStyle w:val="Akapitzlist"/>
              <w:numPr>
                <w:ilvl w:val="0"/>
                <w:numId w:val="13"/>
              </w:numPr>
            </w:pPr>
            <w:r>
              <w:t>Odważnik  500 g wywzorcowany</w:t>
            </w:r>
          </w:p>
          <w:p w:rsidR="00AB3950" w:rsidRPr="00AB3950" w:rsidRDefault="00AB3950" w:rsidP="00AB3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B00" w:rsidRPr="00F37B00" w:rsidRDefault="00F37B00" w:rsidP="00F37B00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Warunki dostawy i serwisowania</w:t>
            </w:r>
            <w:r w:rsidR="00D1128E">
              <w:rPr>
                <w:b/>
                <w:u w:val="single"/>
              </w:rPr>
              <w:t>:</w:t>
            </w:r>
          </w:p>
          <w:p w:rsidR="00AB3950" w:rsidRPr="00AB3950" w:rsidRDefault="00AB3950" w:rsidP="00AB3950">
            <w:pPr>
              <w:numPr>
                <w:ilvl w:val="0"/>
                <w:numId w:val="1"/>
              </w:numPr>
            </w:pPr>
            <w:r w:rsidRPr="00AB3950">
              <w:t>Instalacji urządzenia wraz ze szkoleniem</w:t>
            </w:r>
          </w:p>
          <w:p w:rsidR="00AB3950" w:rsidRPr="00AB3950" w:rsidRDefault="00AB3950" w:rsidP="00AB3950">
            <w:pPr>
              <w:numPr>
                <w:ilvl w:val="0"/>
                <w:numId w:val="1"/>
              </w:numPr>
            </w:pPr>
            <w:r w:rsidRPr="00AB3950">
              <w:t>Dostarczenia wraz z ofertą instrukcji obsługi w języku polskim, zawierającej parametry techniczne</w:t>
            </w:r>
          </w:p>
          <w:p w:rsidR="00AB3950" w:rsidRPr="00AB3950" w:rsidRDefault="00AB3950" w:rsidP="00AB3950">
            <w:pPr>
              <w:numPr>
                <w:ilvl w:val="0"/>
                <w:numId w:val="1"/>
              </w:numPr>
            </w:pPr>
            <w:r w:rsidRPr="00AB3950">
              <w:t>Zapewnienia minimum 18 miesięcznej gwarancji</w:t>
            </w:r>
          </w:p>
          <w:p w:rsidR="00AB3950" w:rsidRPr="00AB3950" w:rsidRDefault="00AB3950" w:rsidP="00AB3950">
            <w:pPr>
              <w:numPr>
                <w:ilvl w:val="0"/>
                <w:numId w:val="1"/>
              </w:numPr>
            </w:pPr>
            <w:r w:rsidRPr="00AB3950">
              <w:t>Zagwarantowania zdolności serwisowej zarówno w okresie gwarancyjnym jak i pogwarancyjnym - autoryzowany serwis na terenie Polski poświadczony certyfikatem producenta</w:t>
            </w:r>
          </w:p>
          <w:p w:rsidR="00123FA0" w:rsidRDefault="00AB3950" w:rsidP="00AB3950">
            <w:pPr>
              <w:ind w:firstLine="318"/>
            </w:pPr>
            <w:r w:rsidRPr="00AB3950">
              <w:t xml:space="preserve">5. Czasu oczekiwania na serwis nie dłużej niż 48h od zgłoszenia </w:t>
            </w:r>
          </w:p>
        </w:tc>
        <w:tc>
          <w:tcPr>
            <w:tcW w:w="758" w:type="dxa"/>
          </w:tcPr>
          <w:p w:rsidR="0092289D" w:rsidRPr="00C84B03" w:rsidRDefault="0092289D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F37B00" w:rsidRPr="00C84B03" w:rsidRDefault="00C84B03" w:rsidP="00F37B00">
            <w:pPr>
              <w:jc w:val="center"/>
              <w:rPr>
                <w:b/>
                <w:sz w:val="24"/>
                <w:szCs w:val="24"/>
              </w:rPr>
            </w:pPr>
            <w:r w:rsidRPr="00C84B03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027" w:type="dxa"/>
          </w:tcPr>
          <w:p w:rsidR="00F37B00" w:rsidRDefault="00F37B00"/>
        </w:tc>
        <w:tc>
          <w:tcPr>
            <w:tcW w:w="1418" w:type="dxa"/>
            <w:tcBorders>
              <w:bottom w:val="single" w:sz="4" w:space="0" w:color="auto"/>
            </w:tcBorders>
          </w:tcPr>
          <w:p w:rsidR="00F37B00" w:rsidRDefault="00F37B00"/>
        </w:tc>
        <w:tc>
          <w:tcPr>
            <w:tcW w:w="1724" w:type="dxa"/>
          </w:tcPr>
          <w:p w:rsidR="00F37B00" w:rsidRDefault="00F37B00"/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C84B03" w:rsidRDefault="00D0224D" w:rsidP="00C84B03">
      <w:r w:rsidRPr="00E83B8C">
        <w:rPr>
          <w:rFonts w:ascii="Arial" w:hAnsi="Arial" w:cs="Arial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</w:p>
    <w:p w:rsidR="00D0224D" w:rsidRDefault="00C84B03" w:rsidP="00D0224D">
      <w:pPr>
        <w:spacing w:after="0"/>
        <w:rPr>
          <w:b/>
        </w:rPr>
      </w:pPr>
      <w:r w:rsidRPr="00C84B03">
        <w:rPr>
          <w:b/>
        </w:rPr>
        <w:t>Oferujemy wykonanie zadania do dnia ...........................................</w:t>
      </w:r>
      <w:r w:rsidR="00D0224D">
        <w:rPr>
          <w:b/>
        </w:rPr>
        <w:t xml:space="preserve"> </w:t>
      </w:r>
      <w:r w:rsidR="00D0224D">
        <w:rPr>
          <w:b/>
        </w:rPr>
        <w:tab/>
      </w:r>
      <w:r w:rsidR="00D0224D">
        <w:rPr>
          <w:b/>
        </w:rPr>
        <w:tab/>
      </w:r>
      <w:r w:rsidR="00D0224D">
        <w:rPr>
          <w:b/>
        </w:rPr>
        <w:tab/>
      </w:r>
      <w:r w:rsidR="00D0224D">
        <w:rPr>
          <w:b/>
        </w:rPr>
        <w:tab/>
      </w:r>
      <w:r w:rsidR="00D0224D">
        <w:rPr>
          <w:b/>
        </w:rPr>
        <w:tab/>
      </w:r>
    </w:p>
    <w:p w:rsidR="00C84B03" w:rsidRDefault="00C84B03" w:rsidP="00D0224D">
      <w:pPr>
        <w:spacing w:after="0"/>
        <w:ind w:left="7788" w:firstLine="708"/>
      </w:pPr>
      <w:r>
        <w:t>.....................................................................</w:t>
      </w:r>
      <w:bookmarkStart w:id="0" w:name="_GoBack"/>
      <w:bookmarkEnd w:id="0"/>
    </w:p>
    <w:p w:rsidR="00F37B00" w:rsidRDefault="00C84B03" w:rsidP="00D0224D">
      <w:pPr>
        <w:spacing w:after="0"/>
        <w:ind w:left="9204" w:firstLine="708"/>
      </w:pPr>
      <w:r>
        <w:t>podpis</w:t>
      </w:r>
    </w:p>
    <w:sectPr w:rsidR="00F37B00" w:rsidSect="001D3D14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E5" w:rsidRDefault="003A3BE5" w:rsidP="00F37B00">
      <w:pPr>
        <w:spacing w:after="0" w:line="240" w:lineRule="auto"/>
      </w:pPr>
      <w:r>
        <w:separator/>
      </w:r>
    </w:p>
  </w:endnote>
  <w:endnote w:type="continuationSeparator" w:id="0">
    <w:p w:rsidR="003A3BE5" w:rsidRDefault="003A3BE5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E5" w:rsidRDefault="003A3BE5" w:rsidP="00F37B00">
      <w:pPr>
        <w:spacing w:after="0" w:line="240" w:lineRule="auto"/>
      </w:pPr>
      <w:r>
        <w:separator/>
      </w:r>
    </w:p>
  </w:footnote>
  <w:footnote w:type="continuationSeparator" w:id="0">
    <w:p w:rsidR="003A3BE5" w:rsidRDefault="003A3BE5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F37B00" w:rsidP="004970E8">
    <w:pPr>
      <w:pStyle w:val="Nagwek"/>
      <w:jc w:val="both"/>
    </w:pPr>
    <w:r>
      <w:t>ZSA.272.04.2014</w:t>
    </w:r>
    <w:r>
      <w:tab/>
    </w:r>
    <w:r w:rsidR="00123FA0">
      <w:t xml:space="preserve">                                                                    </w:t>
    </w:r>
    <w:r w:rsidR="000A4A4E">
      <w:rPr>
        <w:b/>
      </w:rPr>
      <w:t xml:space="preserve">ZADANIE </w:t>
    </w:r>
    <w:r w:rsidR="00AB3950">
      <w:rPr>
        <w:b/>
      </w:rPr>
      <w:t>5</w:t>
    </w:r>
    <w:r w:rsidR="004970E8">
      <w:tab/>
    </w:r>
    <w:r w:rsidR="004970E8">
      <w:tab/>
    </w:r>
    <w:r w:rsidR="004970E8">
      <w:tab/>
    </w:r>
    <w:r w:rsidR="004970E8">
      <w:tab/>
    </w:r>
    <w:r w:rsidR="004970E8">
      <w:tab/>
    </w:r>
    <w:r>
      <w:t>Załącznik nr</w:t>
    </w:r>
    <w:r w:rsidR="004970E8">
      <w:t xml:space="preserve"> </w:t>
    </w:r>
    <w:r w:rsidR="000E1E94">
      <w:t>1.5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0890"/>
    <w:multiLevelType w:val="hybridMultilevel"/>
    <w:tmpl w:val="4F8AEB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72D6F16"/>
    <w:multiLevelType w:val="hybridMultilevel"/>
    <w:tmpl w:val="3C2EFDB4"/>
    <w:lvl w:ilvl="0" w:tplc="3B3AAF7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052667"/>
    <w:multiLevelType w:val="hybridMultilevel"/>
    <w:tmpl w:val="D5DE3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55B6"/>
    <w:multiLevelType w:val="hybridMultilevel"/>
    <w:tmpl w:val="6FF8E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B2E98"/>
    <w:multiLevelType w:val="hybridMultilevel"/>
    <w:tmpl w:val="5FA6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519E1"/>
    <w:multiLevelType w:val="hybridMultilevel"/>
    <w:tmpl w:val="34309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07E9E"/>
    <w:rsid w:val="000A4A4E"/>
    <w:rsid w:val="000E1E94"/>
    <w:rsid w:val="00123FA0"/>
    <w:rsid w:val="001D3D14"/>
    <w:rsid w:val="00254B5A"/>
    <w:rsid w:val="0032310F"/>
    <w:rsid w:val="003A3BE5"/>
    <w:rsid w:val="00437D04"/>
    <w:rsid w:val="00451188"/>
    <w:rsid w:val="004876FA"/>
    <w:rsid w:val="004970E8"/>
    <w:rsid w:val="004E097F"/>
    <w:rsid w:val="004E641D"/>
    <w:rsid w:val="005C7175"/>
    <w:rsid w:val="006F32E6"/>
    <w:rsid w:val="0076380E"/>
    <w:rsid w:val="00861046"/>
    <w:rsid w:val="008F76B9"/>
    <w:rsid w:val="0092289D"/>
    <w:rsid w:val="0095299A"/>
    <w:rsid w:val="009E0C5F"/>
    <w:rsid w:val="00A10570"/>
    <w:rsid w:val="00A63D83"/>
    <w:rsid w:val="00AB3950"/>
    <w:rsid w:val="00C84B03"/>
    <w:rsid w:val="00D0224D"/>
    <w:rsid w:val="00D1128E"/>
    <w:rsid w:val="00D13EA6"/>
    <w:rsid w:val="00E23211"/>
    <w:rsid w:val="00F37B00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2014-11-13T11:18:00Z</cp:lastPrinted>
  <dcterms:created xsi:type="dcterms:W3CDTF">2014-11-13T11:47:00Z</dcterms:created>
  <dcterms:modified xsi:type="dcterms:W3CDTF">2014-11-20T08:43:00Z</dcterms:modified>
</cp:coreProperties>
</file>