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760" w14:textId="6084D98C" w:rsidR="00CA4315" w:rsidRPr="006C1BA1" w:rsidRDefault="00CA4315" w:rsidP="00CA4315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  <w:r w:rsidRPr="006C1BA1">
        <w:rPr>
          <w:rFonts w:ascii="Times New Roman" w:eastAsia="Calibri" w:hAnsi="Times New Roman" w:cs="Times New Roman"/>
          <w:b/>
          <w:bCs/>
          <w:sz w:val="24"/>
        </w:rPr>
        <w:t xml:space="preserve">Załącznik nr </w:t>
      </w:r>
      <w:r w:rsidR="00353398">
        <w:rPr>
          <w:rFonts w:ascii="Times New Roman" w:eastAsia="Calibri" w:hAnsi="Times New Roman" w:cs="Times New Roman"/>
          <w:b/>
          <w:bCs/>
          <w:sz w:val="24"/>
        </w:rPr>
        <w:t>9</w:t>
      </w:r>
      <w:r w:rsidRPr="006C1BA1">
        <w:rPr>
          <w:rFonts w:ascii="Times New Roman" w:eastAsia="Calibri" w:hAnsi="Times New Roman" w:cs="Times New Roman"/>
          <w:b/>
          <w:bCs/>
          <w:sz w:val="24"/>
        </w:rPr>
        <w:t xml:space="preserve"> do SWZ </w:t>
      </w:r>
    </w:p>
    <w:p w14:paraId="0CB938FC" w14:textId="77777777" w:rsidR="00CA4315" w:rsidRPr="006C1BA1" w:rsidRDefault="00CA4315" w:rsidP="00CA4315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14:paraId="38CBDFCF" w14:textId="77777777" w:rsidR="00CA4315" w:rsidRPr="006C1BA1" w:rsidRDefault="00CA4315" w:rsidP="00CA4315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C1BA1">
        <w:rPr>
          <w:rFonts w:ascii="Times New Roman" w:eastAsia="Calibri" w:hAnsi="Times New Roman" w:cs="Times New Roman"/>
          <w:b/>
          <w:bCs/>
          <w:sz w:val="24"/>
        </w:rPr>
        <w:t>Klauzula informacyjna dotycząca przetwarzania danych osobowych</w:t>
      </w:r>
    </w:p>
    <w:p w14:paraId="0055CDE3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76C82E17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1.</w:t>
      </w:r>
      <w:r w:rsidRPr="006C1BA1">
        <w:rPr>
          <w:rFonts w:ascii="Times New Roman" w:eastAsia="Calibri" w:hAnsi="Times New Roman" w:cs="Times New Roman"/>
          <w:sz w:val="24"/>
        </w:rPr>
        <w:tab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9D2423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administratorem Pani/Pana danych osobowych jest ……………..;</w:t>
      </w:r>
    </w:p>
    <w:p w14:paraId="3F803DA3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w sprawach związanych z Pani/Pana danymi proszę kontaktować się z Inspektorem Ochrony Danych, kontakt pisemny za pomocą poczty tradycyjnej na adres ………………………………..,</w:t>
      </w:r>
    </w:p>
    <w:p w14:paraId="35C977D9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pocztą elektroniczną na adres e-mail</w:t>
      </w:r>
      <w:r w:rsidRPr="006C1BA1">
        <w:rPr>
          <w:rFonts w:ascii="Times New Roman" w:eastAsia="Calibri" w:hAnsi="Times New Roman" w:cs="Times New Roman"/>
          <w:sz w:val="24"/>
        </w:rPr>
        <w:tab/>
        <w:t>…………………………………..;</w:t>
      </w:r>
    </w:p>
    <w:p w14:paraId="0D078D50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Pani/Pana dane osobowe przetwarzane będą na podstawie art. 6 ust. 1 lit. c RODO w celu prowadzenia przedmiotowego postępowania o udzielenie zamówienia publicznego oraz zawarcia umowy, a podstawą prawną ich przetwarzania jest obowiązek prawny stosowania sformalizowanych procedur udzielania zamówień publicznych spoczywający na Zamawiającym;</w:t>
      </w:r>
    </w:p>
    <w:p w14:paraId="75C4E27E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odbiorcami Pani/Pana danych osobowych będą osoby lub podmioty, którym udostępniona zostanie dokumentacja postępowania w oparciu o art. 18 oraz art. 74 ustawy Pzp;</w:t>
      </w:r>
    </w:p>
    <w:p w14:paraId="1D31F0F7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1FF5EA81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832283C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w odniesieniu do Pani/Pana danych osobowych decyzje nie będą podejmowane w sposób zautomatyzowany, stosowanie do art. 22 RODO;</w:t>
      </w:r>
    </w:p>
    <w:p w14:paraId="773E69AC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Posiada Pan/Pani:</w:t>
      </w:r>
    </w:p>
    <w:p w14:paraId="3068F08F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na podstawie art. 15 RODO prawo dostępu do danych osobowych Pani/Pana dotyczących;</w:t>
      </w:r>
    </w:p>
    <w:p w14:paraId="44E16834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lastRenderedPageBreak/>
        <w:t>-</w:t>
      </w:r>
      <w:r w:rsidRPr="006C1BA1">
        <w:rPr>
          <w:rFonts w:ascii="Times New Roman" w:eastAsia="Calibri" w:hAnsi="Times New Roman" w:cs="Times New Roman"/>
          <w:sz w:val="24"/>
        </w:rPr>
        <w:tab/>
        <w:t>na podstawie art. 16 RODO prawo do sprostowania lub uzupełnienia Pani/Pana danych osobowych, przy czym skorzystanie z 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6676CF5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18CBB338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prawo do wniesienia skargi do Prezesa Urzędu Ochrony Danych Osobowych, gdy uzna Pani/Pan,</w:t>
      </w:r>
    </w:p>
    <w:p w14:paraId="59A7385E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że przetwarzanie danych osobowych Pani/Pana dotyczących narusza przepisy RODO;</w:t>
      </w:r>
    </w:p>
    <w:p w14:paraId="7F2A63DB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•</w:t>
      </w:r>
      <w:r w:rsidRPr="006C1BA1">
        <w:rPr>
          <w:rFonts w:ascii="Times New Roman" w:eastAsia="Calibri" w:hAnsi="Times New Roman" w:cs="Times New Roman"/>
          <w:sz w:val="24"/>
        </w:rPr>
        <w:tab/>
        <w:t>nie przysługuje Pani/Panu:</w:t>
      </w:r>
    </w:p>
    <w:p w14:paraId="1845D67A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w związku z art. 17 ust. 3 lit. b, d lub e RODO prawo do usunięcia danych osobowych;</w:t>
      </w:r>
    </w:p>
    <w:p w14:paraId="4A41BAFF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prawo do przenoszenia danych osobowych, o którym mowa w art. 20 RODO;</w:t>
      </w:r>
    </w:p>
    <w:p w14:paraId="56AF96B6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-</w:t>
      </w:r>
      <w:r w:rsidRPr="006C1BA1">
        <w:rPr>
          <w:rFonts w:ascii="Times New Roman" w:eastAsia="Calibri" w:hAnsi="Times New Roman" w:cs="Times New Roman"/>
          <w:sz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935A84C" w14:textId="77777777" w:rsidR="00CA4315" w:rsidRPr="006C1BA1" w:rsidRDefault="00CA4315" w:rsidP="00353398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6C1BA1">
        <w:rPr>
          <w:rFonts w:ascii="Times New Roman" w:eastAsia="Calibri" w:hAnsi="Times New Roman" w:cs="Times New Roman"/>
          <w:sz w:val="24"/>
        </w:rPr>
        <w:t>2.</w:t>
      </w:r>
      <w:r w:rsidRPr="006C1BA1">
        <w:rPr>
          <w:rFonts w:ascii="Times New Roman" w:eastAsia="Calibri" w:hAnsi="Times New Roman" w:cs="Times New Roman"/>
          <w:sz w:val="24"/>
        </w:rPr>
        <w:tab/>
        <w:t>Jednocześnie Zamawiający przypomina o ciążącym na Pani/Panu obowiązku informacyjnym wynikającym z art. 14 RODO względem osób fizycznych, których dane przekazane zostaną Zamawiającemu w związku z prowadzonym postępowaniem i które Zamawiający pośrednio pozyska od wykonawcy biorącego udział w postępowaniu, chyba że ma zastosowanie co najmniej jedno z wyłączeń, o których mowa w art. 14 ust. 5 RODO.</w:t>
      </w:r>
    </w:p>
    <w:p w14:paraId="2A920E94" w14:textId="77777777" w:rsidR="003A45B0" w:rsidRPr="006C1BA1" w:rsidRDefault="003A45B0">
      <w:pPr>
        <w:rPr>
          <w:rFonts w:ascii="Times New Roman" w:hAnsi="Times New Roman" w:cs="Times New Roman"/>
        </w:rPr>
      </w:pPr>
    </w:p>
    <w:sectPr w:rsidR="003A45B0" w:rsidRPr="006C1BA1" w:rsidSect="00CA4315">
      <w:headerReference w:type="default" r:id="rId6"/>
      <w:pgSz w:w="11910" w:h="1685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258D" w14:textId="77777777" w:rsidR="009E2725" w:rsidRDefault="009E2725">
      <w:pPr>
        <w:spacing w:after="0" w:line="240" w:lineRule="auto"/>
      </w:pPr>
      <w:r>
        <w:separator/>
      </w:r>
    </w:p>
  </w:endnote>
  <w:endnote w:type="continuationSeparator" w:id="0">
    <w:p w14:paraId="2BE6D1CE" w14:textId="77777777" w:rsidR="009E2725" w:rsidRDefault="009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621F" w14:textId="77777777" w:rsidR="009E2725" w:rsidRDefault="009E2725">
      <w:pPr>
        <w:spacing w:after="0" w:line="240" w:lineRule="auto"/>
      </w:pPr>
      <w:r>
        <w:separator/>
      </w:r>
    </w:p>
  </w:footnote>
  <w:footnote w:type="continuationSeparator" w:id="0">
    <w:p w14:paraId="0ACB7B5D" w14:textId="77777777" w:rsidR="009E2725" w:rsidRDefault="009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FD5" w14:textId="77777777" w:rsidR="001837C7" w:rsidRDefault="009E2725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9F"/>
    <w:rsid w:val="000059D0"/>
    <w:rsid w:val="001D70D1"/>
    <w:rsid w:val="00353398"/>
    <w:rsid w:val="003A45B0"/>
    <w:rsid w:val="0045599F"/>
    <w:rsid w:val="006C1BA1"/>
    <w:rsid w:val="009E2725"/>
    <w:rsid w:val="00CA4315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080"/>
  <w15:chartTrackingRefBased/>
  <w15:docId w15:val="{7CB62141-65E6-4BB5-8848-80B258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5</cp:revision>
  <dcterms:created xsi:type="dcterms:W3CDTF">2021-11-23T13:00:00Z</dcterms:created>
  <dcterms:modified xsi:type="dcterms:W3CDTF">2022-01-04T09:47:00Z</dcterms:modified>
</cp:coreProperties>
</file>