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CF" w:rsidRDefault="00C466CF" w:rsidP="00FF516A">
      <w:pPr>
        <w:pStyle w:val="Tytu"/>
        <w:shd w:val="clear" w:color="auto" w:fill="FFFFFF"/>
        <w:spacing w:after="120" w:line="276" w:lineRule="auto"/>
        <w:rPr>
          <w:sz w:val="24"/>
          <w:szCs w:val="24"/>
        </w:rPr>
      </w:pPr>
    </w:p>
    <w:p w:rsidR="00C466CF" w:rsidRPr="00C714BC" w:rsidRDefault="00C466CF" w:rsidP="00FF516A">
      <w:pPr>
        <w:pStyle w:val="Tytu"/>
        <w:shd w:val="clear" w:color="auto" w:fill="FFFFFF"/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U M O W A</w:t>
      </w:r>
    </w:p>
    <w:p w:rsidR="00C466CF" w:rsidRPr="00C714BC" w:rsidRDefault="00C466CF" w:rsidP="00FF516A">
      <w:pPr>
        <w:spacing w:line="276" w:lineRule="auto"/>
        <w:jc w:val="center"/>
      </w:pPr>
      <w:r w:rsidRPr="00C714BC">
        <w:t xml:space="preserve">Nr </w:t>
      </w:r>
      <w:r w:rsidR="00311125">
        <w:t>.........</w:t>
      </w:r>
      <w:r>
        <w:t>/201</w:t>
      </w:r>
      <w:r w:rsidR="00311125">
        <w:t>5</w:t>
      </w:r>
    </w:p>
    <w:p w:rsidR="00C466CF" w:rsidRPr="00C714BC" w:rsidRDefault="00C466CF" w:rsidP="00FF516A">
      <w:pPr>
        <w:spacing w:line="276" w:lineRule="auto"/>
        <w:jc w:val="center"/>
      </w:pPr>
    </w:p>
    <w:p w:rsidR="00C466CF" w:rsidRPr="00C714BC" w:rsidRDefault="00C466CF" w:rsidP="00FF516A">
      <w:pPr>
        <w:shd w:val="clear" w:color="auto" w:fill="FFFFFF"/>
        <w:spacing w:line="276" w:lineRule="auto"/>
        <w:ind w:left="-284" w:firstLine="284"/>
        <w:jc w:val="both"/>
      </w:pPr>
      <w:r w:rsidRPr="00C714BC">
        <w:t xml:space="preserve">W dniu </w:t>
      </w:r>
      <w:r>
        <w:t>……………. sierpnia 2014</w:t>
      </w:r>
      <w:r w:rsidRPr="00C714BC">
        <w:t xml:space="preserve"> roku w Zielonej Górze pomiędzy </w:t>
      </w:r>
    </w:p>
    <w:p w:rsidR="00C466CF" w:rsidRPr="00C714BC" w:rsidRDefault="00C466CF" w:rsidP="00FF516A">
      <w:pPr>
        <w:shd w:val="clear" w:color="auto" w:fill="FFFFFF"/>
        <w:spacing w:line="276" w:lineRule="auto"/>
        <w:ind w:left="-284"/>
        <w:jc w:val="both"/>
        <w:rPr>
          <w:b/>
        </w:rPr>
      </w:pPr>
      <w:r w:rsidRPr="00C714BC">
        <w:rPr>
          <w:b/>
        </w:rPr>
        <w:t>Skarbem Państwa - Wojewódzkim Inspektoratem Weterynarii z siedzibą w Zielonej Górze, ul. Botaniczna</w:t>
      </w:r>
      <w:r w:rsidRPr="00C714BC">
        <w:t xml:space="preserve"> </w:t>
      </w:r>
      <w:r w:rsidRPr="00C714BC">
        <w:rPr>
          <w:b/>
        </w:rPr>
        <w:t>14</w:t>
      </w:r>
      <w:r w:rsidRPr="00C714BC">
        <w:t xml:space="preserve"> , reprezentowanym przez:</w:t>
      </w:r>
    </w:p>
    <w:p w:rsidR="00C466CF" w:rsidRPr="00276F8A" w:rsidRDefault="00350AB8" w:rsidP="00276F8A">
      <w:pPr>
        <w:shd w:val="clear" w:color="auto" w:fill="FFFFFF"/>
        <w:spacing w:line="276" w:lineRule="auto"/>
        <w:ind w:left="-284"/>
        <w:jc w:val="both"/>
      </w:pPr>
      <w:r>
        <w:t>Zbigniewa Marksa</w:t>
      </w:r>
      <w:r w:rsidR="00C466CF" w:rsidRPr="00276F8A">
        <w:t xml:space="preserve"> – </w:t>
      </w:r>
      <w:r>
        <w:t xml:space="preserve">Zastępcę </w:t>
      </w:r>
      <w:r w:rsidR="00C466CF" w:rsidRPr="00276F8A">
        <w:t>Lubuskiego Wojewódzkiego Lekarza Weterynarii</w:t>
      </w:r>
    </w:p>
    <w:p w:rsidR="00C466CF" w:rsidRPr="00C714BC" w:rsidRDefault="00C466CF" w:rsidP="00FF516A">
      <w:pPr>
        <w:shd w:val="clear" w:color="auto" w:fill="FFFFFF"/>
        <w:spacing w:line="276" w:lineRule="auto"/>
        <w:ind w:left="-284"/>
        <w:jc w:val="both"/>
      </w:pPr>
      <w:r w:rsidRPr="00C714BC">
        <w:t xml:space="preserve">zwaną dalej </w:t>
      </w:r>
      <w:r w:rsidRPr="00C714BC">
        <w:rPr>
          <w:b/>
        </w:rPr>
        <w:t>Zamawiającym</w:t>
      </w:r>
      <w:r w:rsidRPr="00C714BC">
        <w:t xml:space="preserve">, </w:t>
      </w:r>
    </w:p>
    <w:p w:rsidR="00C466CF" w:rsidRPr="00C714BC" w:rsidRDefault="00C466CF" w:rsidP="00FF516A">
      <w:pPr>
        <w:shd w:val="clear" w:color="auto" w:fill="FFFFFF"/>
        <w:spacing w:line="276" w:lineRule="auto"/>
        <w:ind w:left="-284"/>
        <w:jc w:val="both"/>
      </w:pPr>
      <w:r w:rsidRPr="00C714BC">
        <w:t>a :</w:t>
      </w:r>
    </w:p>
    <w:p w:rsidR="00C466CF" w:rsidRDefault="00C466CF" w:rsidP="00FF516A">
      <w:pPr>
        <w:shd w:val="clear" w:color="auto" w:fill="FFFFFF"/>
        <w:spacing w:line="276" w:lineRule="auto"/>
        <w:ind w:left="-284"/>
        <w:jc w:val="both"/>
      </w:pPr>
      <w:r>
        <w:rPr>
          <w:b/>
        </w:rPr>
        <w:t xml:space="preserve">……………………………………………………………………………………………………… </w:t>
      </w:r>
      <w:r w:rsidRPr="00C714BC">
        <w:t>reprezentowanym przez:</w:t>
      </w:r>
    </w:p>
    <w:p w:rsidR="00C466CF" w:rsidRDefault="00C466CF" w:rsidP="00FF516A">
      <w:pPr>
        <w:shd w:val="clear" w:color="auto" w:fill="FFFFFF"/>
        <w:spacing w:line="276" w:lineRule="auto"/>
        <w:ind w:left="-284"/>
        <w:jc w:val="both"/>
      </w:pPr>
      <w:r>
        <w:t>właściciel - …………………………………..,</w:t>
      </w:r>
    </w:p>
    <w:p w:rsidR="00C466CF" w:rsidRPr="00C714BC" w:rsidRDefault="00C466CF" w:rsidP="00FF516A">
      <w:pPr>
        <w:shd w:val="clear" w:color="auto" w:fill="FFFFFF"/>
        <w:spacing w:line="276" w:lineRule="auto"/>
        <w:ind w:left="-284"/>
        <w:jc w:val="both"/>
        <w:rPr>
          <w:b/>
        </w:rPr>
      </w:pPr>
      <w:r w:rsidRPr="00915070">
        <w:t xml:space="preserve"> </w:t>
      </w:r>
      <w:r w:rsidRPr="00C714BC">
        <w:t>prowadzący działalność gospodarczą na podstawie wpisu</w:t>
      </w:r>
      <w:r w:rsidRPr="00C714BC">
        <w:rPr>
          <w:b/>
        </w:rPr>
        <w:t xml:space="preserve"> </w:t>
      </w:r>
      <w:r w:rsidRPr="00C714BC">
        <w:t xml:space="preserve">do Centralnej Ewidencji i Informacji o Działalności Gospodarczej, zwanym dalej </w:t>
      </w:r>
      <w:r w:rsidRPr="00C714BC">
        <w:rPr>
          <w:b/>
        </w:rPr>
        <w:t>Wykonawcą</w:t>
      </w:r>
      <w:r w:rsidRPr="00C714BC">
        <w:t xml:space="preserve">, </w:t>
      </w:r>
    </w:p>
    <w:p w:rsidR="00C466CF" w:rsidRPr="00C714BC" w:rsidRDefault="00C466CF" w:rsidP="00FF516A">
      <w:pPr>
        <w:shd w:val="clear" w:color="auto" w:fill="FFFFFF"/>
        <w:spacing w:line="276" w:lineRule="auto"/>
        <w:ind w:left="-284"/>
        <w:jc w:val="both"/>
      </w:pPr>
      <w:r w:rsidRPr="00C714BC">
        <w:t>została  zawarta  umowa  następującej  treści:</w:t>
      </w:r>
    </w:p>
    <w:p w:rsidR="00C466CF" w:rsidRPr="00C714BC" w:rsidRDefault="00C466CF" w:rsidP="00FF516A">
      <w:pPr>
        <w:shd w:val="clear" w:color="auto" w:fill="FFFFFF"/>
        <w:spacing w:after="80" w:line="276" w:lineRule="auto"/>
        <w:jc w:val="center"/>
      </w:pPr>
      <w:r w:rsidRPr="00C714BC">
        <w:t>§ 1</w:t>
      </w:r>
    </w:p>
    <w:p w:rsidR="00C466CF" w:rsidRPr="00C714BC" w:rsidRDefault="00C466CF" w:rsidP="00FF516A">
      <w:pPr>
        <w:pStyle w:val="Default"/>
        <w:spacing w:after="80"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C714BC">
        <w:rPr>
          <w:rFonts w:ascii="Times New Roman" w:hAnsi="Times New Roman" w:cs="Times New Roman"/>
          <w:b/>
          <w:color w:val="auto"/>
        </w:rPr>
        <w:t>( podstawa prawna zawarcia Umowy )</w:t>
      </w:r>
    </w:p>
    <w:p w:rsidR="00C466CF" w:rsidRPr="00C714BC" w:rsidRDefault="00C466CF" w:rsidP="00FF516A">
      <w:pPr>
        <w:pStyle w:val="Default"/>
        <w:spacing w:after="80"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C466CF" w:rsidRPr="00C714BC" w:rsidRDefault="00C466CF" w:rsidP="00FF516A">
      <w:pPr>
        <w:pStyle w:val="Default"/>
        <w:numPr>
          <w:ilvl w:val="0"/>
          <w:numId w:val="23"/>
        </w:numPr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C714BC">
        <w:rPr>
          <w:rFonts w:ascii="Times New Roman" w:hAnsi="Times New Roman" w:cs="Times New Roman"/>
          <w:color w:val="auto"/>
        </w:rPr>
        <w:t xml:space="preserve">Podstawą zawarcia Umowy jest decyzja o wyborze oferty najkorzystniejszej w postępowaniu o udzielenie zamówienia publicznego. </w:t>
      </w:r>
    </w:p>
    <w:p w:rsidR="00C466CF" w:rsidRPr="00C714BC" w:rsidRDefault="00C466CF" w:rsidP="00FF516A">
      <w:pPr>
        <w:shd w:val="clear" w:color="auto" w:fill="FFFFFF"/>
        <w:spacing w:after="80" w:line="276" w:lineRule="auto"/>
        <w:ind w:right="-92"/>
        <w:jc w:val="center"/>
      </w:pPr>
      <w:r w:rsidRPr="00C714BC">
        <w:t>§ 2</w:t>
      </w:r>
    </w:p>
    <w:p w:rsidR="00C466CF" w:rsidRPr="00C714BC" w:rsidRDefault="00C466CF" w:rsidP="00FF516A">
      <w:pPr>
        <w:tabs>
          <w:tab w:val="center" w:pos="4896"/>
          <w:tab w:val="right" w:pos="9432"/>
        </w:tabs>
        <w:spacing w:after="80" w:line="276" w:lineRule="auto"/>
        <w:jc w:val="center"/>
        <w:rPr>
          <w:b/>
        </w:rPr>
      </w:pPr>
      <w:r w:rsidRPr="00C714BC">
        <w:rPr>
          <w:b/>
        </w:rPr>
        <w:t>(przedmiot umowy)</w:t>
      </w:r>
    </w:p>
    <w:p w:rsidR="00C466CF" w:rsidRPr="00C714BC" w:rsidRDefault="00C466CF" w:rsidP="00FF516A">
      <w:pPr>
        <w:tabs>
          <w:tab w:val="center" w:pos="4896"/>
          <w:tab w:val="right" w:pos="9432"/>
        </w:tabs>
        <w:spacing w:after="80" w:line="276" w:lineRule="auto"/>
        <w:jc w:val="center"/>
      </w:pPr>
    </w:p>
    <w:p w:rsidR="00C466CF" w:rsidRPr="00C714BC" w:rsidRDefault="00C466CF" w:rsidP="00FF516A">
      <w:pPr>
        <w:pStyle w:val="Akapitzlist"/>
        <w:numPr>
          <w:ilvl w:val="0"/>
          <w:numId w:val="24"/>
        </w:numPr>
        <w:shd w:val="clear" w:color="auto" w:fill="FFFFFF"/>
        <w:tabs>
          <w:tab w:val="left" w:pos="-2552"/>
        </w:tabs>
        <w:spacing w:line="276" w:lineRule="auto"/>
        <w:ind w:left="0" w:right="-375" w:hanging="284"/>
        <w:jc w:val="both"/>
      </w:pPr>
      <w:r w:rsidRPr="00C714BC">
        <w:t>Zamawiający zleca, a Wykonawca przyjmuje do wykonania roboty budowlane obejmujące:</w:t>
      </w:r>
    </w:p>
    <w:p w:rsidR="00C466CF" w:rsidRPr="00143C3C" w:rsidRDefault="00C466CF" w:rsidP="00FF516A">
      <w:pPr>
        <w:pStyle w:val="Akapitzlist"/>
        <w:spacing w:line="276" w:lineRule="auto"/>
        <w:ind w:left="76"/>
        <w:jc w:val="both"/>
        <w:rPr>
          <w:b/>
          <w:u w:val="single"/>
        </w:rPr>
      </w:pPr>
      <w:r w:rsidRPr="00143C3C">
        <w:rPr>
          <w:b/>
        </w:rPr>
        <w:t>„</w:t>
      </w:r>
      <w:r w:rsidR="00311125">
        <w:rPr>
          <w:b/>
        </w:rPr>
        <w:t>Wykonanie robót budowlanych na terenie ZHW w Gorzowie Wlkp. ul. Bohaterów Warszawy 4</w:t>
      </w:r>
      <w:r w:rsidR="00311125">
        <w:rPr>
          <w:b/>
          <w:bCs/>
        </w:rPr>
        <w:t xml:space="preserve"> polegających na: </w:t>
      </w:r>
      <w:r w:rsidR="00311125" w:rsidRPr="00311125">
        <w:rPr>
          <w:b/>
          <w:bCs/>
        </w:rPr>
        <w:t>wy</w:t>
      </w:r>
      <w:r w:rsidR="00311125">
        <w:rPr>
          <w:b/>
          <w:bCs/>
        </w:rPr>
        <w:t>mianie</w:t>
      </w:r>
      <w:r w:rsidR="00311125" w:rsidRPr="00311125">
        <w:rPr>
          <w:b/>
          <w:bCs/>
        </w:rPr>
        <w:t xml:space="preserve"> nawierzchni parkingu, w</w:t>
      </w:r>
      <w:r w:rsidR="00311125">
        <w:rPr>
          <w:b/>
          <w:bCs/>
        </w:rPr>
        <w:t>ykonaniu</w:t>
      </w:r>
      <w:r w:rsidR="00311125" w:rsidRPr="00311125">
        <w:rPr>
          <w:b/>
          <w:bCs/>
        </w:rPr>
        <w:t xml:space="preserve"> podjazdu z parkingu do wejścia głównego, wykonani</w:t>
      </w:r>
      <w:r w:rsidR="00311125">
        <w:rPr>
          <w:b/>
          <w:bCs/>
        </w:rPr>
        <w:t>u</w:t>
      </w:r>
      <w:r w:rsidR="00311125" w:rsidRPr="00311125">
        <w:rPr>
          <w:b/>
          <w:bCs/>
        </w:rPr>
        <w:t xml:space="preserve"> ogrodzenia</w:t>
      </w:r>
      <w:r w:rsidR="00311125">
        <w:rPr>
          <w:b/>
          <w:bCs/>
        </w:rPr>
        <w:t>,</w:t>
      </w:r>
      <w:r w:rsidR="00311125" w:rsidRPr="00311125">
        <w:rPr>
          <w:b/>
          <w:bCs/>
        </w:rPr>
        <w:t xml:space="preserve"> remon</w:t>
      </w:r>
      <w:r w:rsidR="00311125">
        <w:rPr>
          <w:b/>
          <w:bCs/>
        </w:rPr>
        <w:t>cie</w:t>
      </w:r>
      <w:r w:rsidR="00311125" w:rsidRPr="00311125">
        <w:rPr>
          <w:b/>
          <w:bCs/>
        </w:rPr>
        <w:t xml:space="preserve"> ogrodzenia zewnętrznego</w:t>
      </w:r>
      <w:r w:rsidR="00311125">
        <w:rPr>
          <w:b/>
          <w:bCs/>
        </w:rPr>
        <w:t>”</w:t>
      </w:r>
      <w:r w:rsidR="00311125" w:rsidRPr="00311125">
        <w:rPr>
          <w:b/>
          <w:bCs/>
        </w:rPr>
        <w:t>.</w:t>
      </w:r>
    </w:p>
    <w:p w:rsidR="00C466CF" w:rsidRPr="00C714BC" w:rsidRDefault="00C466CF" w:rsidP="00FF516A">
      <w:pPr>
        <w:pStyle w:val="Akapitzlist"/>
        <w:numPr>
          <w:ilvl w:val="0"/>
          <w:numId w:val="24"/>
        </w:numPr>
        <w:shd w:val="clear" w:color="auto" w:fill="FFFFFF"/>
        <w:tabs>
          <w:tab w:val="center" w:pos="-4820"/>
        </w:tabs>
        <w:spacing w:line="276" w:lineRule="auto"/>
        <w:ind w:left="0"/>
        <w:jc w:val="both"/>
      </w:pPr>
      <w:r w:rsidRPr="00C714BC">
        <w:t>Zakres rzeczowy przedmiotu umowy określony zo</w:t>
      </w:r>
      <w:r>
        <w:t>stał w</w:t>
      </w:r>
      <w:r w:rsidRPr="00C714BC">
        <w:t xml:space="preserve"> specyfikacji technicznej wykonania i odbioru robót budowlanych</w:t>
      </w:r>
      <w:r>
        <w:t>, przedmiaru robót</w:t>
      </w:r>
      <w:r w:rsidRPr="00C714BC">
        <w:t xml:space="preserve"> oraz ofercie Wykonawcy.</w:t>
      </w:r>
    </w:p>
    <w:p w:rsidR="00C466CF" w:rsidRPr="00C714BC" w:rsidRDefault="00C466CF" w:rsidP="00FF516A">
      <w:pPr>
        <w:pStyle w:val="Akapitzlist"/>
        <w:numPr>
          <w:ilvl w:val="0"/>
          <w:numId w:val="24"/>
        </w:numPr>
        <w:spacing w:after="200" w:line="276" w:lineRule="auto"/>
        <w:jc w:val="both"/>
      </w:pPr>
      <w:r w:rsidRPr="00C714BC">
        <w:t>Wykonawca zapewnia, że posiada niezbędną wiedzę fachową, kwalifikacje, doświadczenie, możliwości i uprawnienia konieczne dla prawidłowego wykonania umowy i będzie w stanie należycie wykonać roboty budowlane na warunkach określonych w umowie. Wykonawcy znane są wszelkie utrudnienia i niebezpieczeństwa zawiązane z prowadzeniem prac budowlanych  przy czynnym obiekcie biurowym.</w:t>
      </w:r>
    </w:p>
    <w:p w:rsidR="00C466CF" w:rsidRPr="00C714BC" w:rsidRDefault="00C466CF" w:rsidP="00FF516A">
      <w:pPr>
        <w:pStyle w:val="Akapitzlist"/>
        <w:numPr>
          <w:ilvl w:val="0"/>
          <w:numId w:val="24"/>
        </w:numPr>
        <w:spacing w:after="200" w:line="276" w:lineRule="auto"/>
        <w:jc w:val="both"/>
      </w:pPr>
      <w:r w:rsidRPr="00C714BC">
        <w:t xml:space="preserve">Wykonawca oświadcza, że opierając się na posiadanym doświadczeniu oraz rozpoznaniu warunków realizacji przedmiotu umowy i przy zachowaniu zawodowej staranności,  zgłosił  wszelkie znane mu w dniu podpisania umowy niezgodności oraz błędne rozwiązania z punktu widzenia technologii wykonania dla realizacji przedmiotu umowy, a także  uwagi w stosunku do  </w:t>
      </w:r>
      <w:r w:rsidRPr="00C714BC">
        <w:lastRenderedPageBreak/>
        <w:t>przekazanych badań i opinii oraz opierając się na wiedzy   posiadanej  w dniu zawarcia  umowy,  nie zgłasza żadnych  dodatkowych uwag.</w:t>
      </w:r>
    </w:p>
    <w:p w:rsidR="008A31EA" w:rsidRDefault="008A31EA" w:rsidP="00FF516A">
      <w:pPr>
        <w:autoSpaceDE w:val="0"/>
        <w:autoSpaceDN w:val="0"/>
        <w:adjustRightInd w:val="0"/>
        <w:spacing w:line="276" w:lineRule="auto"/>
        <w:jc w:val="center"/>
      </w:pPr>
    </w:p>
    <w:p w:rsidR="00C466CF" w:rsidRPr="00C714BC" w:rsidRDefault="00C466CF" w:rsidP="00FF516A">
      <w:pPr>
        <w:autoSpaceDE w:val="0"/>
        <w:autoSpaceDN w:val="0"/>
        <w:adjustRightInd w:val="0"/>
        <w:spacing w:line="276" w:lineRule="auto"/>
        <w:jc w:val="center"/>
      </w:pPr>
      <w:r w:rsidRPr="00C714BC">
        <w:t>§ 3</w:t>
      </w:r>
    </w:p>
    <w:p w:rsidR="00C466CF" w:rsidRPr="00C714BC" w:rsidRDefault="00C466CF" w:rsidP="00FF516A">
      <w:pPr>
        <w:pStyle w:val="Tekstpodstawowy"/>
        <w:tabs>
          <w:tab w:val="center" w:pos="8452"/>
          <w:tab w:val="right" w:pos="12988"/>
        </w:tabs>
        <w:spacing w:after="80" w:line="276" w:lineRule="auto"/>
        <w:ind w:left="3556" w:hanging="3556"/>
        <w:jc w:val="center"/>
        <w:rPr>
          <w:b/>
          <w:sz w:val="24"/>
          <w:szCs w:val="24"/>
        </w:rPr>
      </w:pPr>
      <w:r w:rsidRPr="00C714BC">
        <w:rPr>
          <w:b/>
          <w:sz w:val="24"/>
          <w:szCs w:val="24"/>
        </w:rPr>
        <w:t>(wynagrodzenie)</w:t>
      </w:r>
    </w:p>
    <w:p w:rsidR="00C466CF" w:rsidRPr="00C714BC" w:rsidRDefault="00C466CF" w:rsidP="00FF516A">
      <w:pPr>
        <w:pStyle w:val="Akapitzlist"/>
        <w:numPr>
          <w:ilvl w:val="0"/>
          <w:numId w:val="25"/>
        </w:numPr>
        <w:spacing w:before="120" w:after="120" w:line="276" w:lineRule="auto"/>
        <w:ind w:left="284" w:hanging="284"/>
        <w:jc w:val="both"/>
      </w:pPr>
      <w:r w:rsidRPr="00C714BC">
        <w:t xml:space="preserve">Za wykonanie Przedmiotu umowy Strony ustalają wynagrodzenie ryczałtowe w łącznej kwocie </w:t>
      </w:r>
      <w:r>
        <w:rPr>
          <w:b/>
        </w:rPr>
        <w:t>……………</w:t>
      </w:r>
      <w:r w:rsidRPr="009C617E">
        <w:rPr>
          <w:b/>
        </w:rPr>
        <w:t xml:space="preserve"> zł netto</w:t>
      </w:r>
      <w:r w:rsidRPr="00C714BC">
        <w:t xml:space="preserve"> (słownie:</w:t>
      </w:r>
      <w:r w:rsidR="00AE0AFB">
        <w:t>........................</w:t>
      </w:r>
      <w:r w:rsidR="00E72E09">
        <w:t xml:space="preserve">            </w:t>
      </w:r>
      <w:r w:rsidRPr="00C714BC">
        <w:t>) plus należny podatek VAT w wysokości ustawowej.</w:t>
      </w:r>
      <w:r>
        <w:t xml:space="preserve"> </w:t>
      </w:r>
      <w:r w:rsidRPr="00C714BC">
        <w:t xml:space="preserve">Łącznie wynagrodzenie brutto przy stawce VAT 23% wynosi: </w:t>
      </w:r>
      <w:r>
        <w:rPr>
          <w:b/>
        </w:rPr>
        <w:t>…………………..</w:t>
      </w:r>
      <w:r w:rsidRPr="009C617E">
        <w:rPr>
          <w:b/>
        </w:rPr>
        <w:t xml:space="preserve"> zł brutto </w:t>
      </w:r>
      <w:r w:rsidRPr="00C714BC">
        <w:t>(słownie:</w:t>
      </w:r>
      <w:r>
        <w:t>……………….</w:t>
      </w:r>
      <w:r w:rsidRPr="00C714BC">
        <w:t xml:space="preserve"> </w:t>
      </w:r>
      <w:r>
        <w:t>………………………………………………………………………………………………….</w:t>
      </w:r>
      <w:r w:rsidRPr="00C714BC">
        <w:t xml:space="preserve">). </w:t>
      </w:r>
    </w:p>
    <w:p w:rsidR="00C466CF" w:rsidRPr="00C714BC" w:rsidRDefault="00C466CF" w:rsidP="00FF516A">
      <w:pPr>
        <w:numPr>
          <w:ilvl w:val="0"/>
          <w:numId w:val="25"/>
        </w:numPr>
        <w:spacing w:before="120" w:after="120" w:line="276" w:lineRule="auto"/>
        <w:ind w:left="284" w:hanging="284"/>
        <w:jc w:val="both"/>
      </w:pPr>
      <w:r w:rsidRPr="00C714BC">
        <w:t xml:space="preserve">Wynagrodzenie to jest kwotą stałą i może ulec zmianie jedynie wskutek zmian Przedmiotu umowy zatwierdzonych pisemnie przez Inspektora Nadzoru i pisemnie zaakceptowanych przez Zamawiającego. Poza tym Wykonawcy nie przysługuje żadne dodatkowe wynagrodzenie poza ustalonym w niniejszej umowie. Wykonawca zrzeka się w sposób wyraźny wszelkich praw, w tym do wnoszenia roszczeń związanych lub wynikających ze wzrostem cen materiałów, dóbr, energii, paliw, kosztów robocizny lub innych kosztów związanych z wykonaniem robót. </w:t>
      </w:r>
    </w:p>
    <w:p w:rsidR="00C466CF" w:rsidRPr="00C714BC" w:rsidRDefault="00C466CF" w:rsidP="00FF516A">
      <w:pPr>
        <w:numPr>
          <w:ilvl w:val="0"/>
          <w:numId w:val="25"/>
        </w:numPr>
        <w:spacing w:before="120" w:after="120" w:line="276" w:lineRule="auto"/>
        <w:ind w:left="284" w:hanging="284"/>
        <w:jc w:val="both"/>
      </w:pPr>
      <w:r w:rsidRPr="00C714BC">
        <w:t>Faktura płatna będzie przez Zamawiającego przelewem na konto Wykonawcy wskazane na fakturze w terminie 21 dni od dnia doręczenia Zamawiającemu faktury wraz z zatwierdzonym Protokołem Odbioru Końcowego Robót.</w:t>
      </w:r>
    </w:p>
    <w:p w:rsidR="00C466CF" w:rsidRPr="00C714BC" w:rsidRDefault="00C466CF" w:rsidP="00FF516A">
      <w:pPr>
        <w:numPr>
          <w:ilvl w:val="0"/>
          <w:numId w:val="25"/>
        </w:numPr>
        <w:shd w:val="clear" w:color="auto" w:fill="FFFFFF"/>
        <w:spacing w:line="276" w:lineRule="auto"/>
        <w:ind w:left="284" w:right="-233" w:hanging="284"/>
        <w:jc w:val="both"/>
      </w:pPr>
      <w:r w:rsidRPr="00C714BC">
        <w:t>Określona w ust. 1 kwota wynagrodzenia stanowi zapłatę za kompletne wykonanie przedmiotu umowy w sposób zapewniający oczekiwany rezultat zgodnie z prz</w:t>
      </w:r>
      <w:r>
        <w:t>edłożoną dokumentacją</w:t>
      </w:r>
      <w:r w:rsidRPr="00C714BC">
        <w:t xml:space="preserve">. </w:t>
      </w:r>
    </w:p>
    <w:p w:rsidR="00C466CF" w:rsidRPr="00C714BC" w:rsidRDefault="00C466CF" w:rsidP="00FF516A">
      <w:pPr>
        <w:numPr>
          <w:ilvl w:val="0"/>
          <w:numId w:val="25"/>
        </w:numPr>
        <w:spacing w:line="276" w:lineRule="auto"/>
        <w:ind w:left="284" w:right="-284" w:hanging="284"/>
        <w:jc w:val="both"/>
      </w:pPr>
      <w:r w:rsidRPr="00C714BC">
        <w:t>Dopuszcza się możliwość zmiany wynagrodzenia Wykonawcy w przypadku ustawowej zmiany podatku od towarów i usług  V</w:t>
      </w:r>
      <w:r>
        <w:t>AT</w:t>
      </w:r>
      <w:r w:rsidRPr="00C714BC">
        <w:t>, stawka brutto zostanie dostosowana do aktualnie obowiązujących przepisów w tym zakresie.</w:t>
      </w:r>
    </w:p>
    <w:p w:rsidR="00C466CF" w:rsidRPr="00C714BC" w:rsidRDefault="00C466CF" w:rsidP="00FF516A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284" w:right="-232" w:hanging="284"/>
        <w:jc w:val="both"/>
      </w:pPr>
      <w:r w:rsidRPr="00C714BC">
        <w:t>Warunkiem wypłaty Wykonawcy wynagrodzenia jest potwierdzenie przez podwykonawców</w:t>
      </w:r>
      <w:r w:rsidR="00311125">
        <w:t xml:space="preserve"> (jeśli występują)</w:t>
      </w:r>
      <w:r w:rsidRPr="00C714BC">
        <w:t xml:space="preserve"> otrzymania wynagrodzenia za wykonane przez nich uprzednio roboty.</w:t>
      </w:r>
    </w:p>
    <w:p w:rsidR="00C466CF" w:rsidRPr="00C714BC" w:rsidRDefault="00C466CF" w:rsidP="00FF516A">
      <w:pPr>
        <w:pStyle w:val="Tekstpodstawowy"/>
        <w:tabs>
          <w:tab w:val="center" w:pos="8452"/>
          <w:tab w:val="right" w:pos="12988"/>
        </w:tabs>
        <w:spacing w:after="80" w:line="276" w:lineRule="auto"/>
        <w:ind w:left="3556" w:hanging="3556"/>
        <w:jc w:val="center"/>
        <w:rPr>
          <w:sz w:val="24"/>
          <w:szCs w:val="24"/>
        </w:rPr>
      </w:pPr>
      <w:r w:rsidRPr="00C714BC">
        <w:rPr>
          <w:sz w:val="24"/>
          <w:szCs w:val="24"/>
        </w:rPr>
        <w:sym w:font="Times New Roman CE" w:char="00A7"/>
      </w:r>
      <w:r w:rsidRPr="00C714BC">
        <w:rPr>
          <w:sz w:val="24"/>
          <w:szCs w:val="24"/>
        </w:rPr>
        <w:t xml:space="preserve"> 4</w:t>
      </w:r>
    </w:p>
    <w:p w:rsidR="00C466CF" w:rsidRPr="00C714BC" w:rsidRDefault="00C466CF" w:rsidP="00FF516A">
      <w:pPr>
        <w:spacing w:before="120" w:after="120" w:line="276" w:lineRule="auto"/>
        <w:ind w:right="46"/>
        <w:jc w:val="center"/>
        <w:rPr>
          <w:b/>
        </w:rPr>
      </w:pPr>
      <w:r w:rsidRPr="00C714BC">
        <w:rPr>
          <w:b/>
        </w:rPr>
        <w:t>(roboty  dodatkowe)</w:t>
      </w:r>
    </w:p>
    <w:p w:rsidR="00C466CF" w:rsidRPr="00C714BC" w:rsidRDefault="00C466CF" w:rsidP="00FF516A">
      <w:pPr>
        <w:spacing w:before="120" w:after="120" w:line="276" w:lineRule="auto"/>
        <w:ind w:right="46"/>
        <w:jc w:val="center"/>
        <w:rPr>
          <w:b/>
        </w:rPr>
      </w:pPr>
    </w:p>
    <w:p w:rsidR="00C466CF" w:rsidRPr="00C714BC" w:rsidRDefault="00C466CF" w:rsidP="00FF516A">
      <w:pPr>
        <w:numPr>
          <w:ilvl w:val="0"/>
          <w:numId w:val="26"/>
        </w:numPr>
        <w:spacing w:before="120" w:after="120" w:line="276" w:lineRule="auto"/>
        <w:ind w:left="284" w:hanging="284"/>
        <w:jc w:val="both"/>
      </w:pPr>
      <w:r w:rsidRPr="00C714BC">
        <w:t>Jeżeli konieczność robót dodatkowych, tj. robót nie objętych przedmiotem umowy szczegółowo określonych w § 2 ust. 1 umowy jest następstwem błędów lub zaniedbań Wykonawcy, prace takie zostaną wykonane przez Wykonawcę bez dodatkowego wynagrodzenia - w terminach wynikających z niniejszej Umowy.</w:t>
      </w:r>
    </w:p>
    <w:p w:rsidR="00C466CF" w:rsidRPr="00C714BC" w:rsidRDefault="00C466CF" w:rsidP="00FF516A">
      <w:pPr>
        <w:numPr>
          <w:ilvl w:val="0"/>
          <w:numId w:val="26"/>
        </w:numPr>
        <w:spacing w:before="120" w:after="120" w:line="276" w:lineRule="auto"/>
        <w:ind w:left="284" w:hanging="284"/>
        <w:jc w:val="both"/>
      </w:pPr>
      <w:r w:rsidRPr="00C714BC">
        <w:t xml:space="preserve">Za roboty dodatkowe nie są uznawane wszelkie prace i czynności, których obowiązek wynika z realizacji przez Inwestora jego praw do żądania usunięcia Wad i/lub Usterek, bądź z tytułu rękojmi i/lub gwarancji, a także wszelkie prace i czynności, których obowiązek realizacji przez Wykonawcę wynika z niniejszej umowy lub przepisów prawa. </w:t>
      </w:r>
    </w:p>
    <w:p w:rsidR="00E72E09" w:rsidRDefault="00E72E09" w:rsidP="00FF516A">
      <w:pPr>
        <w:shd w:val="clear" w:color="auto" w:fill="FFFFFF"/>
        <w:tabs>
          <w:tab w:val="left" w:pos="-2410"/>
        </w:tabs>
        <w:spacing w:after="80" w:line="276" w:lineRule="auto"/>
        <w:ind w:right="-233" w:hanging="284"/>
        <w:jc w:val="center"/>
      </w:pPr>
    </w:p>
    <w:p w:rsidR="008A31EA" w:rsidRDefault="008A31EA" w:rsidP="00FF516A">
      <w:pPr>
        <w:shd w:val="clear" w:color="auto" w:fill="FFFFFF"/>
        <w:tabs>
          <w:tab w:val="left" w:pos="-2410"/>
        </w:tabs>
        <w:spacing w:after="80" w:line="276" w:lineRule="auto"/>
        <w:ind w:right="-233" w:hanging="284"/>
        <w:jc w:val="center"/>
      </w:pPr>
    </w:p>
    <w:p w:rsidR="00C466CF" w:rsidRPr="00C714BC" w:rsidRDefault="00C466CF" w:rsidP="00FF516A">
      <w:pPr>
        <w:shd w:val="clear" w:color="auto" w:fill="FFFFFF"/>
        <w:tabs>
          <w:tab w:val="left" w:pos="-2410"/>
        </w:tabs>
        <w:spacing w:after="80" w:line="276" w:lineRule="auto"/>
        <w:ind w:right="-233" w:hanging="284"/>
        <w:jc w:val="center"/>
      </w:pPr>
      <w:r w:rsidRPr="00C714BC">
        <w:sym w:font="Times New Roman CE" w:char="00A7"/>
      </w:r>
      <w:r w:rsidRPr="00C714BC">
        <w:t xml:space="preserve"> 5</w:t>
      </w:r>
    </w:p>
    <w:p w:rsidR="00C466CF" w:rsidRPr="00C714BC" w:rsidRDefault="00C466CF" w:rsidP="00FF516A">
      <w:pPr>
        <w:tabs>
          <w:tab w:val="center" w:pos="8436"/>
          <w:tab w:val="right" w:pos="12972"/>
        </w:tabs>
        <w:spacing w:after="80" w:line="276" w:lineRule="auto"/>
        <w:ind w:left="3540" w:hanging="3540"/>
        <w:jc w:val="center"/>
        <w:rPr>
          <w:b/>
        </w:rPr>
      </w:pPr>
      <w:r w:rsidRPr="00C714BC">
        <w:rPr>
          <w:b/>
        </w:rPr>
        <w:t>( terminy umowne )</w:t>
      </w:r>
    </w:p>
    <w:p w:rsidR="00C466CF" w:rsidRPr="00C714BC" w:rsidRDefault="00C466CF" w:rsidP="00FF516A">
      <w:pPr>
        <w:tabs>
          <w:tab w:val="center" w:pos="8436"/>
          <w:tab w:val="right" w:pos="12972"/>
        </w:tabs>
        <w:spacing w:after="80" w:line="276" w:lineRule="auto"/>
        <w:ind w:left="3540" w:hanging="3540"/>
        <w:jc w:val="center"/>
        <w:rPr>
          <w:b/>
        </w:rPr>
      </w:pPr>
      <w:bookmarkStart w:id="0" w:name="_GoBack"/>
      <w:bookmarkEnd w:id="0"/>
    </w:p>
    <w:p w:rsidR="00C466CF" w:rsidRPr="00C714BC" w:rsidRDefault="00C466CF" w:rsidP="00FF516A">
      <w:pPr>
        <w:pStyle w:val="Akapitzlist"/>
        <w:numPr>
          <w:ilvl w:val="0"/>
          <w:numId w:val="27"/>
        </w:numPr>
        <w:shd w:val="clear" w:color="auto" w:fill="FFFFFF"/>
        <w:tabs>
          <w:tab w:val="clear" w:pos="360"/>
          <w:tab w:val="num" w:pos="-4820"/>
        </w:tabs>
        <w:spacing w:line="276" w:lineRule="auto"/>
        <w:jc w:val="both"/>
      </w:pPr>
      <w:r w:rsidRPr="00C714BC">
        <w:t>Termin wprowadzenia Wykonawcy przez Zamawiającego na plac budowy nastąpi w ciągu 7 dni od dnia podpisania umowy.</w:t>
      </w:r>
    </w:p>
    <w:p w:rsidR="00C466CF" w:rsidRPr="00C714BC" w:rsidRDefault="00C466CF" w:rsidP="00FF516A">
      <w:pPr>
        <w:pStyle w:val="Tekstpodstawowy2"/>
        <w:numPr>
          <w:ilvl w:val="0"/>
          <w:numId w:val="27"/>
        </w:numPr>
        <w:shd w:val="clear" w:color="auto" w:fill="FFFFFF"/>
        <w:tabs>
          <w:tab w:val="clear" w:pos="360"/>
          <w:tab w:val="num" w:pos="-4820"/>
        </w:tabs>
        <w:spacing w:after="0" w:line="276" w:lineRule="auto"/>
        <w:jc w:val="both"/>
      </w:pPr>
      <w:r w:rsidRPr="00C714BC">
        <w:t xml:space="preserve">Zakończenie wykonywania przedmiotu umowy </w:t>
      </w:r>
      <w:r>
        <w:t xml:space="preserve"> ustala się na dzień: </w:t>
      </w:r>
      <w:r w:rsidR="00311125" w:rsidRPr="00755104">
        <w:rPr>
          <w:color w:val="FF0000"/>
        </w:rPr>
        <w:t>...........................</w:t>
      </w:r>
      <w:r w:rsidRPr="00755104">
        <w:rPr>
          <w:color w:val="FF0000"/>
        </w:rPr>
        <w:t xml:space="preserve"> r.</w:t>
      </w:r>
    </w:p>
    <w:p w:rsidR="00C466CF" w:rsidRPr="00C714BC" w:rsidRDefault="00C466CF" w:rsidP="00FF516A">
      <w:pPr>
        <w:numPr>
          <w:ilvl w:val="0"/>
          <w:numId w:val="27"/>
        </w:numPr>
        <w:shd w:val="clear" w:color="auto" w:fill="FFFFFF"/>
        <w:tabs>
          <w:tab w:val="clear" w:pos="360"/>
          <w:tab w:val="num" w:pos="-4820"/>
        </w:tabs>
        <w:spacing w:line="276" w:lineRule="auto"/>
        <w:ind w:right="-233"/>
        <w:jc w:val="both"/>
      </w:pPr>
      <w:r w:rsidRPr="00C714BC">
        <w:t>Dopuszcza się możliwość zmiany terminu wykonania przedmiotu zamówienia, o którym mowa w ust. 2 w razie wystąpienia jednej z następujących okoliczności:</w:t>
      </w:r>
    </w:p>
    <w:p w:rsidR="00C466CF" w:rsidRPr="00C714BC" w:rsidRDefault="00C466CF" w:rsidP="00FF516A">
      <w:pPr>
        <w:numPr>
          <w:ilvl w:val="0"/>
          <w:numId w:val="28"/>
        </w:numPr>
        <w:shd w:val="clear" w:color="auto" w:fill="FFFFFF"/>
        <w:tabs>
          <w:tab w:val="left" w:pos="-4820"/>
        </w:tabs>
        <w:spacing w:line="276" w:lineRule="auto"/>
        <w:ind w:left="426" w:right="-233"/>
        <w:jc w:val="both"/>
      </w:pPr>
      <w:r w:rsidRPr="00C714BC">
        <w:t>wstrzymania robót lub przerw w pracach powstałych z przyczyn leżących po stronie Zamawiającego;</w:t>
      </w:r>
    </w:p>
    <w:p w:rsidR="00C466CF" w:rsidRPr="00C714BC" w:rsidRDefault="00C466CF" w:rsidP="00FF516A">
      <w:pPr>
        <w:numPr>
          <w:ilvl w:val="0"/>
          <w:numId w:val="28"/>
        </w:numPr>
        <w:shd w:val="clear" w:color="auto" w:fill="FFFFFF"/>
        <w:tabs>
          <w:tab w:val="left" w:pos="-4820"/>
        </w:tabs>
        <w:spacing w:line="276" w:lineRule="auto"/>
        <w:ind w:left="426" w:right="-233"/>
        <w:jc w:val="both"/>
      </w:pPr>
      <w:r w:rsidRPr="00C714BC">
        <w:t xml:space="preserve">działania siły wyższej, za które uważa się zdarzenia o charakterze nadzwyczajnym, występujące po zawarciu umowy, a których Strony nie były w stanie przewidzieć w momencie jej zawierania  i których zaistnienie lub skutki uniemożliwiają wykonanie przedmiotu umowy w sposób należyty; </w:t>
      </w:r>
    </w:p>
    <w:p w:rsidR="00C466CF" w:rsidRPr="00C714BC" w:rsidRDefault="00C466CF" w:rsidP="00FF516A">
      <w:pPr>
        <w:numPr>
          <w:ilvl w:val="0"/>
          <w:numId w:val="27"/>
        </w:numPr>
        <w:shd w:val="clear" w:color="auto" w:fill="FFFFFF"/>
        <w:spacing w:after="120" w:line="276" w:lineRule="auto"/>
        <w:ind w:right="-233"/>
        <w:jc w:val="both"/>
      </w:pPr>
      <w:r w:rsidRPr="00C714BC">
        <w:t xml:space="preserve">Zmiana terminu wykonania przedmiotu zamówienia po stwierdzonej jednej z okoliczności wskazanych w ust. 3 będzie uzasadniała zawarcie aneksu do umowy.  </w:t>
      </w:r>
    </w:p>
    <w:p w:rsidR="00C466CF" w:rsidRPr="00C714BC" w:rsidRDefault="00C466CF" w:rsidP="00FF516A">
      <w:pPr>
        <w:shd w:val="clear" w:color="auto" w:fill="FFFFFF"/>
        <w:tabs>
          <w:tab w:val="left" w:pos="-2268"/>
        </w:tabs>
        <w:spacing w:after="80" w:line="276" w:lineRule="auto"/>
        <w:ind w:left="-284"/>
        <w:jc w:val="center"/>
      </w:pPr>
      <w:r w:rsidRPr="00C714BC">
        <w:sym w:font="Times New Roman CE" w:char="00A7"/>
      </w:r>
      <w:r w:rsidRPr="00C714BC">
        <w:t xml:space="preserve"> 6</w:t>
      </w:r>
    </w:p>
    <w:p w:rsidR="00C466CF" w:rsidRPr="00C714BC" w:rsidRDefault="00C466CF" w:rsidP="00FF516A">
      <w:pPr>
        <w:shd w:val="clear" w:color="auto" w:fill="FFFFFF"/>
        <w:tabs>
          <w:tab w:val="left" w:pos="-2268"/>
        </w:tabs>
        <w:spacing w:after="80" w:line="276" w:lineRule="auto"/>
        <w:ind w:left="-284"/>
        <w:jc w:val="center"/>
        <w:rPr>
          <w:b/>
        </w:rPr>
      </w:pPr>
      <w:r w:rsidRPr="00C714BC">
        <w:rPr>
          <w:b/>
        </w:rPr>
        <w:t>(obowiązki Wykonawcy )</w:t>
      </w:r>
    </w:p>
    <w:p w:rsidR="00C466CF" w:rsidRPr="00C714BC" w:rsidRDefault="00C466CF" w:rsidP="00FF516A">
      <w:pPr>
        <w:shd w:val="clear" w:color="auto" w:fill="FFFFFF"/>
        <w:tabs>
          <w:tab w:val="left" w:pos="-2268"/>
        </w:tabs>
        <w:spacing w:after="80" w:line="276" w:lineRule="auto"/>
        <w:ind w:left="-284"/>
        <w:jc w:val="center"/>
        <w:rPr>
          <w:b/>
        </w:rPr>
      </w:pPr>
    </w:p>
    <w:p w:rsidR="00C466CF" w:rsidRPr="00C714BC" w:rsidRDefault="00C466CF" w:rsidP="00FF516A">
      <w:pPr>
        <w:numPr>
          <w:ilvl w:val="0"/>
          <w:numId w:val="29"/>
        </w:numPr>
        <w:shd w:val="clear" w:color="auto" w:fill="FFFFFF"/>
        <w:tabs>
          <w:tab w:val="left" w:pos="-2268"/>
        </w:tabs>
        <w:spacing w:line="276" w:lineRule="auto"/>
        <w:ind w:left="0" w:hanging="284"/>
        <w:jc w:val="both"/>
      </w:pPr>
      <w:r w:rsidRPr="00C714BC">
        <w:t>Wykonawca zobowiązuje się do:</w:t>
      </w:r>
    </w:p>
    <w:p w:rsidR="00C466CF" w:rsidRPr="00C714BC" w:rsidRDefault="00C466CF" w:rsidP="00FF516A">
      <w:pPr>
        <w:numPr>
          <w:ilvl w:val="0"/>
          <w:numId w:val="3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right="-206"/>
        <w:jc w:val="both"/>
        <w:textAlignment w:val="baseline"/>
      </w:pPr>
      <w:r w:rsidRPr="00C714BC">
        <w:t xml:space="preserve">przejęcia placu budowy, jego zagospodarowania  oraz  właściwego oznaczenia i zabezpieczenia terenu budowy i miejsc prowadzenia robót, zapewnienia należytego ładu i porządku na koszt własny Wykonawcy, oznakowania wyjazdu z budowy </w:t>
      </w:r>
    </w:p>
    <w:p w:rsidR="00C466CF" w:rsidRPr="00C714BC" w:rsidRDefault="00C466CF" w:rsidP="00FF516A">
      <w:pPr>
        <w:numPr>
          <w:ilvl w:val="0"/>
          <w:numId w:val="3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right="-206"/>
        <w:jc w:val="both"/>
        <w:textAlignment w:val="baseline"/>
      </w:pPr>
      <w:r w:rsidRPr="00C714BC">
        <w:t>zapewnienia na terenie robót warunków bezpieczeństwa i higieny pracy (m. in. zaplecze socjalno-sanitarne) oraz przestrzegania przepisów przeciwpożarowych;</w:t>
      </w:r>
    </w:p>
    <w:p w:rsidR="00C466CF" w:rsidRPr="00C714BC" w:rsidRDefault="00C466CF" w:rsidP="00FF516A">
      <w:pPr>
        <w:numPr>
          <w:ilvl w:val="0"/>
          <w:numId w:val="3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right="-206"/>
        <w:jc w:val="both"/>
        <w:textAlignment w:val="baseline"/>
      </w:pPr>
      <w:r w:rsidRPr="00C714BC">
        <w:t>posiadanie przez pracowników aktualnych badań lekarskich dopuszczających do pracy oraz badań wysokościowych:</w:t>
      </w:r>
    </w:p>
    <w:p w:rsidR="00C466CF" w:rsidRPr="00C714BC" w:rsidRDefault="00C466CF" w:rsidP="00FF516A">
      <w:pPr>
        <w:numPr>
          <w:ilvl w:val="0"/>
          <w:numId w:val="3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right="-206"/>
        <w:jc w:val="both"/>
        <w:textAlignment w:val="baseline"/>
      </w:pPr>
      <w:r w:rsidRPr="00C714BC">
        <w:t>ponoszenia odpowiedzialności za szkody powstałe na terenie budowy oraz za szkody wyrządzone osobom trzecim pozostające w związku przyczynowym z robotami prowadzonymi przez Wykonawcę,</w:t>
      </w:r>
    </w:p>
    <w:p w:rsidR="00C466CF" w:rsidRPr="00C714BC" w:rsidRDefault="00C466CF" w:rsidP="00FF516A">
      <w:pPr>
        <w:numPr>
          <w:ilvl w:val="0"/>
          <w:numId w:val="3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right="-206"/>
        <w:jc w:val="both"/>
        <w:textAlignment w:val="baseline"/>
      </w:pPr>
      <w:r w:rsidRPr="00C714BC">
        <w:t>utrzymywania terenu budowy w stanie wolnym od przeszkód komunikacyjnych oraz usuwania na bieżąco niepotrzebnych urządzeń pomocniczych, zbędnych materiałów oraz odpadów,</w:t>
      </w:r>
    </w:p>
    <w:p w:rsidR="00C466CF" w:rsidRPr="00C714BC" w:rsidRDefault="00C466CF" w:rsidP="00FF516A">
      <w:pPr>
        <w:pStyle w:val="Tekstpodstawowy"/>
        <w:numPr>
          <w:ilvl w:val="0"/>
          <w:numId w:val="30"/>
        </w:numPr>
        <w:shd w:val="clear" w:color="auto" w:fill="FFFFFF"/>
        <w:tabs>
          <w:tab w:val="center" w:pos="-4395"/>
        </w:tabs>
        <w:suppressAutoHyphens/>
        <w:overflowPunct/>
        <w:autoSpaceDE/>
        <w:autoSpaceDN/>
        <w:adjustRightInd/>
        <w:spacing w:after="0" w:line="276" w:lineRule="auto"/>
        <w:ind w:right="-206"/>
        <w:jc w:val="both"/>
        <w:textAlignment w:val="auto"/>
        <w:rPr>
          <w:sz w:val="24"/>
          <w:szCs w:val="24"/>
        </w:rPr>
      </w:pPr>
      <w:r w:rsidRPr="00C714BC">
        <w:rPr>
          <w:sz w:val="24"/>
          <w:szCs w:val="24"/>
        </w:rPr>
        <w:t>bezzwłocznego powiadamiania na piśmie Zamawiającego o wszelkich możliwych zdarzeniach           i okolicznościach mogących wpłynąć na opóźnienie robót,</w:t>
      </w:r>
    </w:p>
    <w:p w:rsidR="00C466CF" w:rsidRPr="00C714BC" w:rsidRDefault="00C466CF" w:rsidP="00FF516A">
      <w:pPr>
        <w:numPr>
          <w:ilvl w:val="0"/>
          <w:numId w:val="3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right="-206"/>
        <w:jc w:val="both"/>
        <w:textAlignment w:val="baseline"/>
      </w:pPr>
      <w:r w:rsidRPr="00C714BC">
        <w:t>odtworzenia uszkodzonych lub zniszczonych elementów wyposażenia lub części obiektów objętych robotami budowlanymi albo instalacji lub sieci infrastruktury technicznej,</w:t>
      </w:r>
    </w:p>
    <w:p w:rsidR="00C466CF" w:rsidRPr="00C714BC" w:rsidRDefault="00C466CF" w:rsidP="00FF516A">
      <w:pPr>
        <w:pStyle w:val="Tekstpodstawowy"/>
        <w:numPr>
          <w:ilvl w:val="0"/>
          <w:numId w:val="30"/>
        </w:numPr>
        <w:shd w:val="clear" w:color="auto" w:fill="FFFFFF"/>
        <w:tabs>
          <w:tab w:val="center" w:pos="-4395"/>
        </w:tabs>
        <w:suppressAutoHyphens/>
        <w:overflowPunct/>
        <w:autoSpaceDE/>
        <w:autoSpaceDN/>
        <w:adjustRightInd/>
        <w:spacing w:after="0" w:line="276" w:lineRule="auto"/>
        <w:ind w:right="-233"/>
        <w:jc w:val="both"/>
        <w:textAlignment w:val="auto"/>
        <w:rPr>
          <w:sz w:val="24"/>
          <w:szCs w:val="24"/>
        </w:rPr>
      </w:pPr>
      <w:r w:rsidRPr="00C714BC">
        <w:rPr>
          <w:sz w:val="24"/>
          <w:szCs w:val="24"/>
        </w:rPr>
        <w:t>nanoszenia na bieżąco w dokumentacji zmian wprowadzanych w uzgodnieniu z  Zamawiającym,</w:t>
      </w:r>
    </w:p>
    <w:p w:rsidR="00C466CF" w:rsidRPr="00C714BC" w:rsidRDefault="00C466CF" w:rsidP="00FF516A">
      <w:pPr>
        <w:pStyle w:val="Tekstpodstawowy"/>
        <w:numPr>
          <w:ilvl w:val="0"/>
          <w:numId w:val="30"/>
        </w:numPr>
        <w:shd w:val="clear" w:color="auto" w:fill="FFFFFF"/>
        <w:tabs>
          <w:tab w:val="center" w:pos="-4395"/>
        </w:tabs>
        <w:suppressAutoHyphens/>
        <w:overflowPunct/>
        <w:autoSpaceDE/>
        <w:autoSpaceDN/>
        <w:adjustRightInd/>
        <w:spacing w:after="0" w:line="276" w:lineRule="auto"/>
        <w:ind w:right="-233"/>
        <w:jc w:val="both"/>
        <w:textAlignment w:val="auto"/>
        <w:rPr>
          <w:sz w:val="24"/>
          <w:szCs w:val="24"/>
        </w:rPr>
      </w:pPr>
      <w:r w:rsidRPr="00C714BC">
        <w:rPr>
          <w:sz w:val="24"/>
          <w:szCs w:val="24"/>
        </w:rPr>
        <w:t>likwidacji placu budowy i uporządkowania terenu w terminie nie późniejszym niż dzień zgłoszenia gotowości do odbioru końcowego,</w:t>
      </w:r>
    </w:p>
    <w:p w:rsidR="00C466CF" w:rsidRPr="00C714BC" w:rsidRDefault="00C466CF" w:rsidP="00FF516A">
      <w:pPr>
        <w:numPr>
          <w:ilvl w:val="0"/>
          <w:numId w:val="3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right="-233"/>
        <w:jc w:val="both"/>
        <w:textAlignment w:val="baseline"/>
      </w:pPr>
      <w:r w:rsidRPr="00C714BC">
        <w:lastRenderedPageBreak/>
        <w:t xml:space="preserve">zapewnienia stałego nadzoru nad prowadzonymi robotami w osobie kierownika budowy lub kierownika robót z kompetencjami do podejmowania decyzji dotyczących realizacji przedmiotu umowy i pełniącego bezpośredni nadzór nad podległymi mu pracownikami. Brak nadzoru robót potwierdzony przez Inspektora Nadzoru wpisem do dziennika budowy lub notatką służbową uprawnia Zamawiającego do naliczenia kary pieniężnej; </w:t>
      </w:r>
    </w:p>
    <w:p w:rsidR="00C466CF" w:rsidRPr="00C714BC" w:rsidRDefault="00C466CF" w:rsidP="00FF516A">
      <w:pPr>
        <w:numPr>
          <w:ilvl w:val="0"/>
          <w:numId w:val="3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right="-233"/>
        <w:jc w:val="both"/>
        <w:textAlignment w:val="baseline"/>
      </w:pPr>
      <w:r w:rsidRPr="00C714BC">
        <w:t>informowania Inspektora Nadzoru o terminach robót zanikowych; jeżeli Wykonawca nie dopełni powyższego obowiązku zobowiązany jest odkryć roboty lub wykonać niezbędne do zbadania robót otwory, a następnie przywrócić je do stanu poprzedniego;</w:t>
      </w:r>
    </w:p>
    <w:p w:rsidR="00C466CF" w:rsidRPr="00C714BC" w:rsidRDefault="00C466CF" w:rsidP="00FF516A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76" w:lineRule="auto"/>
        <w:ind w:right="-233"/>
        <w:jc w:val="both"/>
      </w:pPr>
      <w:r w:rsidRPr="00C714BC">
        <w:t>przekazania Zamawiającemu dokumentacji powykonawczej wraz z dokumentami pozwalającymi na ocenę prawidłowego wykonania robót zgłaszanych do odbioru;</w:t>
      </w:r>
    </w:p>
    <w:p w:rsidR="00C466CF" w:rsidRPr="00C714BC" w:rsidRDefault="00C466CF" w:rsidP="00FF516A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76" w:lineRule="auto"/>
        <w:ind w:right="-233"/>
        <w:jc w:val="both"/>
      </w:pPr>
      <w:r w:rsidRPr="00C714BC">
        <w:t>pokrycia kosztów zużycia energii, wody itp.</w:t>
      </w:r>
    </w:p>
    <w:p w:rsidR="00C466CF" w:rsidRPr="00C714BC" w:rsidRDefault="00C466CF" w:rsidP="00FF516A">
      <w:pPr>
        <w:pStyle w:val="Akapitzlist"/>
        <w:numPr>
          <w:ilvl w:val="0"/>
          <w:numId w:val="29"/>
        </w:numPr>
        <w:shd w:val="clear" w:color="auto" w:fill="FFFFFF"/>
        <w:tabs>
          <w:tab w:val="right" w:pos="-5812"/>
        </w:tabs>
        <w:suppressAutoHyphens/>
        <w:spacing w:line="276" w:lineRule="auto"/>
        <w:ind w:right="-233"/>
        <w:jc w:val="both"/>
      </w:pPr>
      <w:r w:rsidRPr="00C714BC">
        <w:t>Wykonawca zabezpieczy na własny koszt i ryzyko składowane tymczasowo na placu budowy materiały i urządzenia do czasu ich wbudowania przed zniszczeniem, uszkodzeniem lub utratą jakości, właściwości lub parametrów, oraz umożliwi przeprowadzenie kontroli w tym zakresie przez Inspektora nadzoru.</w:t>
      </w:r>
    </w:p>
    <w:p w:rsidR="00C466CF" w:rsidRPr="00C714BC" w:rsidRDefault="00C466CF" w:rsidP="00FF516A">
      <w:pPr>
        <w:pStyle w:val="WW-Tekstpodstawowywcity3"/>
        <w:numPr>
          <w:ilvl w:val="0"/>
          <w:numId w:val="29"/>
        </w:numPr>
        <w:shd w:val="clear" w:color="auto" w:fill="FFFFFF"/>
        <w:tabs>
          <w:tab w:val="clear" w:pos="709"/>
          <w:tab w:val="clear" w:pos="993"/>
          <w:tab w:val="right" w:pos="-5812"/>
          <w:tab w:val="left" w:pos="-2127"/>
          <w:tab w:val="center" w:pos="-1560"/>
        </w:tabs>
        <w:spacing w:line="276" w:lineRule="auto"/>
        <w:ind w:right="-233"/>
        <w:jc w:val="both"/>
        <w:rPr>
          <w:b w:val="0"/>
          <w:sz w:val="24"/>
          <w:szCs w:val="24"/>
          <w:lang w:eastAsia="pl-PL"/>
        </w:rPr>
      </w:pPr>
      <w:r w:rsidRPr="00C714BC">
        <w:rPr>
          <w:b w:val="0"/>
          <w:sz w:val="24"/>
          <w:szCs w:val="24"/>
          <w:lang w:eastAsia="pl-PL"/>
        </w:rPr>
        <w:t>Wykonawca wykona i przygotuje oraz złoży w formie trwale spiętej wszelkie dokumenty dotyczące wykonanego przedmiotu zamówienia, a zwłaszcza:</w:t>
      </w:r>
    </w:p>
    <w:p w:rsidR="00C466CF" w:rsidRPr="00C714BC" w:rsidRDefault="00C466CF" w:rsidP="00FF516A">
      <w:pPr>
        <w:shd w:val="clear" w:color="auto" w:fill="FFFFFF"/>
        <w:spacing w:line="276" w:lineRule="auto"/>
        <w:ind w:left="284" w:right="-233"/>
        <w:jc w:val="both"/>
      </w:pPr>
      <w:r w:rsidRPr="00C714BC">
        <w:t>1) dokumenty gwarancyjne wraz z warunkami gwarancji wszystkich zamontowanych urządzeń,</w:t>
      </w:r>
    </w:p>
    <w:p w:rsidR="00C466CF" w:rsidRPr="00C714BC" w:rsidRDefault="00C466CF" w:rsidP="00FF516A">
      <w:pPr>
        <w:shd w:val="clear" w:color="auto" w:fill="FFFFFF"/>
        <w:spacing w:line="276" w:lineRule="auto"/>
        <w:ind w:left="284" w:right="-233"/>
        <w:jc w:val="both"/>
      </w:pPr>
      <w:r w:rsidRPr="00C714BC">
        <w:t>2) protokoły z badania materiałów i urządzeń,</w:t>
      </w:r>
    </w:p>
    <w:p w:rsidR="00C466CF" w:rsidRPr="00C714BC" w:rsidRDefault="00C466CF" w:rsidP="00FF516A">
      <w:pPr>
        <w:shd w:val="clear" w:color="auto" w:fill="FFFFFF"/>
        <w:spacing w:line="276" w:lineRule="auto"/>
        <w:ind w:left="567" w:right="-233" w:hanging="283"/>
        <w:jc w:val="both"/>
      </w:pPr>
      <w:r w:rsidRPr="00C714BC">
        <w:t>3) dokumenty potwierdzające jakość materiałów i urządzeń użytych do wykonania przedmiotu zamówienia,</w:t>
      </w:r>
    </w:p>
    <w:p w:rsidR="00C466CF" w:rsidRPr="00C714BC" w:rsidRDefault="00C466CF" w:rsidP="00FF516A">
      <w:pPr>
        <w:shd w:val="clear" w:color="auto" w:fill="FFFFFF"/>
        <w:tabs>
          <w:tab w:val="right" w:pos="-5812"/>
        </w:tabs>
        <w:suppressAutoHyphens/>
        <w:spacing w:after="120" w:line="276" w:lineRule="auto"/>
        <w:ind w:left="426" w:right="-233" w:hanging="142"/>
        <w:jc w:val="both"/>
      </w:pPr>
      <w:r w:rsidRPr="00C714BC">
        <w:t>4) inne dokumenty zgromadzone w trakcie wykonywania przedmiotu zamówienia, a odnoszące się do jego realizacji, zwłaszcza rysunki z naniesionymi zmianami, które zaistniały w trakcie realizacji zadania zaakceptowane przez projektanta.</w:t>
      </w:r>
    </w:p>
    <w:p w:rsidR="00C466CF" w:rsidRPr="00C714BC" w:rsidRDefault="00C466CF" w:rsidP="00FF516A">
      <w:pPr>
        <w:shd w:val="clear" w:color="auto" w:fill="FFFFFF"/>
        <w:tabs>
          <w:tab w:val="left" w:pos="-2410"/>
        </w:tabs>
        <w:spacing w:after="80" w:line="276" w:lineRule="auto"/>
        <w:ind w:right="-233" w:hanging="284"/>
        <w:jc w:val="center"/>
      </w:pPr>
      <w:r w:rsidRPr="00C714BC">
        <w:sym w:font="Times New Roman CE" w:char="00A7"/>
      </w:r>
      <w:r w:rsidRPr="00C714BC">
        <w:t xml:space="preserve"> 8</w:t>
      </w:r>
    </w:p>
    <w:p w:rsidR="00C466CF" w:rsidRPr="00C714BC" w:rsidRDefault="00C466CF" w:rsidP="00FF516A">
      <w:pPr>
        <w:pStyle w:val="Tekstpodstawowy"/>
        <w:tabs>
          <w:tab w:val="center" w:pos="9144"/>
          <w:tab w:val="right" w:pos="13680"/>
        </w:tabs>
        <w:spacing w:after="80" w:line="276" w:lineRule="auto"/>
        <w:ind w:left="4248" w:hanging="4248"/>
        <w:jc w:val="center"/>
        <w:rPr>
          <w:b/>
          <w:sz w:val="24"/>
          <w:szCs w:val="24"/>
        </w:rPr>
      </w:pPr>
      <w:r w:rsidRPr="00C714BC">
        <w:rPr>
          <w:b/>
          <w:sz w:val="24"/>
          <w:szCs w:val="24"/>
        </w:rPr>
        <w:t>(obowiązki Zamawiającego)</w:t>
      </w:r>
    </w:p>
    <w:p w:rsidR="00C466CF" w:rsidRPr="00C714BC" w:rsidRDefault="00C466CF" w:rsidP="00FF516A">
      <w:pPr>
        <w:pStyle w:val="Tekstpodstawowy"/>
        <w:tabs>
          <w:tab w:val="center" w:pos="9144"/>
          <w:tab w:val="right" w:pos="13680"/>
        </w:tabs>
        <w:spacing w:after="80" w:line="276" w:lineRule="auto"/>
        <w:ind w:left="4248" w:hanging="4248"/>
        <w:jc w:val="center"/>
        <w:rPr>
          <w:b/>
          <w:sz w:val="24"/>
          <w:szCs w:val="24"/>
        </w:rPr>
      </w:pPr>
    </w:p>
    <w:p w:rsidR="00C466CF" w:rsidRPr="00C714BC" w:rsidRDefault="00C466CF" w:rsidP="00FF516A">
      <w:pPr>
        <w:pStyle w:val="Tekstpodstawowy"/>
        <w:shd w:val="clear" w:color="auto" w:fill="FFFFFF"/>
        <w:tabs>
          <w:tab w:val="center" w:pos="4896"/>
          <w:tab w:val="right" w:pos="9432"/>
        </w:tabs>
        <w:spacing w:after="0" w:line="276" w:lineRule="auto"/>
        <w:jc w:val="both"/>
        <w:rPr>
          <w:sz w:val="24"/>
          <w:szCs w:val="24"/>
        </w:rPr>
      </w:pPr>
      <w:r w:rsidRPr="00C714BC">
        <w:rPr>
          <w:sz w:val="24"/>
          <w:szCs w:val="24"/>
        </w:rPr>
        <w:t>1. Zamawiający zobowiązany jest do :</w:t>
      </w:r>
    </w:p>
    <w:p w:rsidR="00C466CF" w:rsidRPr="00C714BC" w:rsidRDefault="00C466CF" w:rsidP="00FF516A">
      <w:pPr>
        <w:pStyle w:val="Tekstpodstawowy"/>
        <w:numPr>
          <w:ilvl w:val="0"/>
          <w:numId w:val="31"/>
        </w:numPr>
        <w:shd w:val="clear" w:color="auto" w:fill="FFFFFF"/>
        <w:tabs>
          <w:tab w:val="clear" w:pos="720"/>
          <w:tab w:val="num" w:pos="-5245"/>
          <w:tab w:val="right" w:pos="-4820"/>
        </w:tabs>
        <w:suppressAutoHyphens/>
        <w:overflowPunct/>
        <w:autoSpaceDE/>
        <w:autoSpaceDN/>
        <w:adjustRightInd/>
        <w:spacing w:after="0" w:line="276" w:lineRule="auto"/>
        <w:ind w:left="709" w:right="-206" w:hanging="349"/>
        <w:jc w:val="both"/>
        <w:textAlignment w:val="auto"/>
        <w:rPr>
          <w:sz w:val="24"/>
          <w:szCs w:val="24"/>
        </w:rPr>
      </w:pPr>
      <w:r w:rsidRPr="00C714BC">
        <w:rPr>
          <w:sz w:val="24"/>
          <w:szCs w:val="24"/>
        </w:rPr>
        <w:t>uzyskania wszelkich niezbędnych, wymaganych obowiązującymi przepisami prawa postanowień lub decyzji właściwych organów niezbędnych do realizacji  przedmiotu umowy,</w:t>
      </w:r>
    </w:p>
    <w:p w:rsidR="00C466CF" w:rsidRPr="00C714BC" w:rsidRDefault="00C466CF" w:rsidP="00FF516A">
      <w:pPr>
        <w:pStyle w:val="Tekstpodstawowy"/>
        <w:numPr>
          <w:ilvl w:val="0"/>
          <w:numId w:val="31"/>
        </w:numPr>
        <w:shd w:val="clear" w:color="auto" w:fill="FFFFFF"/>
        <w:tabs>
          <w:tab w:val="clear" w:pos="720"/>
          <w:tab w:val="num" w:pos="-5245"/>
          <w:tab w:val="right" w:pos="-5103"/>
        </w:tabs>
        <w:suppressAutoHyphens/>
        <w:overflowPunct/>
        <w:autoSpaceDE/>
        <w:autoSpaceDN/>
        <w:adjustRightInd/>
        <w:spacing w:after="0" w:line="276" w:lineRule="auto"/>
        <w:ind w:right="-206"/>
        <w:jc w:val="both"/>
        <w:textAlignment w:val="auto"/>
        <w:rPr>
          <w:sz w:val="24"/>
          <w:szCs w:val="24"/>
        </w:rPr>
      </w:pPr>
      <w:r w:rsidRPr="00C714BC">
        <w:rPr>
          <w:sz w:val="24"/>
          <w:szCs w:val="24"/>
        </w:rPr>
        <w:t>dostarczenia Wykonawcy kompletnej dokumentacji projektowej wraz z decyzjami administracyjnymi,</w:t>
      </w:r>
    </w:p>
    <w:p w:rsidR="00C466CF" w:rsidRPr="00C714BC" w:rsidRDefault="00C466CF" w:rsidP="00FF516A">
      <w:pPr>
        <w:pStyle w:val="Tekstpodstawowy"/>
        <w:numPr>
          <w:ilvl w:val="0"/>
          <w:numId w:val="31"/>
        </w:numPr>
        <w:shd w:val="clear" w:color="auto" w:fill="FFFFFF"/>
        <w:tabs>
          <w:tab w:val="right" w:pos="-5245"/>
        </w:tabs>
        <w:suppressAutoHyphens/>
        <w:overflowPunct/>
        <w:autoSpaceDE/>
        <w:autoSpaceDN/>
        <w:adjustRightInd/>
        <w:spacing w:after="0" w:line="276" w:lineRule="auto"/>
        <w:ind w:right="-206"/>
        <w:jc w:val="both"/>
        <w:textAlignment w:val="auto"/>
        <w:rPr>
          <w:sz w:val="24"/>
          <w:szCs w:val="24"/>
        </w:rPr>
      </w:pPr>
      <w:r w:rsidRPr="00C714BC">
        <w:rPr>
          <w:sz w:val="24"/>
          <w:szCs w:val="24"/>
        </w:rPr>
        <w:t>przekazania Wykonawcy terenu budowy,</w:t>
      </w:r>
    </w:p>
    <w:p w:rsidR="00C466CF" w:rsidRPr="00C714BC" w:rsidRDefault="00C466CF" w:rsidP="00FF516A">
      <w:pPr>
        <w:pStyle w:val="Tekstpodstawowy"/>
        <w:numPr>
          <w:ilvl w:val="0"/>
          <w:numId w:val="31"/>
        </w:numPr>
        <w:shd w:val="clear" w:color="auto" w:fill="FFFFFF"/>
        <w:tabs>
          <w:tab w:val="right" w:pos="-5245"/>
        </w:tabs>
        <w:suppressAutoHyphens/>
        <w:overflowPunct/>
        <w:autoSpaceDE/>
        <w:autoSpaceDN/>
        <w:adjustRightInd/>
        <w:spacing w:after="0" w:line="276" w:lineRule="auto"/>
        <w:ind w:right="-206"/>
        <w:jc w:val="both"/>
        <w:textAlignment w:val="auto"/>
        <w:rPr>
          <w:sz w:val="24"/>
          <w:szCs w:val="24"/>
        </w:rPr>
      </w:pPr>
      <w:r w:rsidRPr="00C714BC">
        <w:rPr>
          <w:sz w:val="24"/>
          <w:szCs w:val="24"/>
        </w:rPr>
        <w:t xml:space="preserve">udzielania Wykonawcy bieżących informacji dotyczących obiektu,  </w:t>
      </w:r>
    </w:p>
    <w:p w:rsidR="00C466CF" w:rsidRPr="00C714BC" w:rsidRDefault="00C466CF" w:rsidP="00FF516A">
      <w:pPr>
        <w:pStyle w:val="Tekstpodstawowy"/>
        <w:numPr>
          <w:ilvl w:val="0"/>
          <w:numId w:val="31"/>
        </w:numPr>
        <w:shd w:val="clear" w:color="auto" w:fill="FFFFFF"/>
        <w:tabs>
          <w:tab w:val="right" w:pos="-5245"/>
          <w:tab w:val="bar" w:pos="-1980"/>
        </w:tabs>
        <w:suppressAutoHyphens/>
        <w:overflowPunct/>
        <w:autoSpaceDE/>
        <w:autoSpaceDN/>
        <w:adjustRightInd/>
        <w:spacing w:after="0" w:line="276" w:lineRule="auto"/>
        <w:ind w:right="-206"/>
        <w:jc w:val="both"/>
        <w:textAlignment w:val="auto"/>
        <w:rPr>
          <w:sz w:val="24"/>
          <w:szCs w:val="24"/>
        </w:rPr>
      </w:pPr>
      <w:r w:rsidRPr="00C714BC">
        <w:rPr>
          <w:sz w:val="24"/>
          <w:szCs w:val="24"/>
        </w:rPr>
        <w:t xml:space="preserve">stałej współpracy z Wykonawcą w zakresie, w jakim będzie tego wymagała realizacja przedmiotu umowy,    </w:t>
      </w:r>
    </w:p>
    <w:p w:rsidR="00C466CF" w:rsidRPr="00C714BC" w:rsidRDefault="00C466CF" w:rsidP="00FF516A">
      <w:pPr>
        <w:pStyle w:val="Tekstpodstawowy"/>
        <w:numPr>
          <w:ilvl w:val="0"/>
          <w:numId w:val="31"/>
        </w:numPr>
        <w:shd w:val="clear" w:color="auto" w:fill="FFFFFF"/>
        <w:tabs>
          <w:tab w:val="center" w:pos="-5245"/>
        </w:tabs>
        <w:suppressAutoHyphens/>
        <w:overflowPunct/>
        <w:autoSpaceDE/>
        <w:autoSpaceDN/>
        <w:adjustRightInd/>
        <w:spacing w:after="0" w:line="276" w:lineRule="auto"/>
        <w:ind w:right="-206"/>
        <w:jc w:val="both"/>
        <w:textAlignment w:val="auto"/>
        <w:rPr>
          <w:sz w:val="24"/>
          <w:szCs w:val="24"/>
        </w:rPr>
      </w:pPr>
      <w:r w:rsidRPr="00C714BC">
        <w:rPr>
          <w:sz w:val="24"/>
          <w:szCs w:val="24"/>
        </w:rPr>
        <w:t>zapewnienia nadzoru inwestorskiego lub autorskiego w wymiarze i zakresie zapewniającym prawidłową realizację przedmiotu umowy przez Wykonawcę,</w:t>
      </w:r>
    </w:p>
    <w:p w:rsidR="00C466CF" w:rsidRPr="00C714BC" w:rsidRDefault="00C466CF" w:rsidP="00FF516A">
      <w:pPr>
        <w:pStyle w:val="Tekstpodstawowy"/>
        <w:numPr>
          <w:ilvl w:val="0"/>
          <w:numId w:val="31"/>
        </w:numPr>
        <w:shd w:val="clear" w:color="auto" w:fill="FFFFFF"/>
        <w:tabs>
          <w:tab w:val="right" w:pos="-5245"/>
        </w:tabs>
        <w:suppressAutoHyphens/>
        <w:overflowPunct/>
        <w:autoSpaceDE/>
        <w:autoSpaceDN/>
        <w:adjustRightInd/>
        <w:spacing w:after="0" w:line="276" w:lineRule="auto"/>
        <w:ind w:right="-206"/>
        <w:jc w:val="both"/>
        <w:textAlignment w:val="auto"/>
        <w:rPr>
          <w:sz w:val="24"/>
          <w:szCs w:val="24"/>
        </w:rPr>
      </w:pPr>
      <w:r w:rsidRPr="00C714BC">
        <w:rPr>
          <w:sz w:val="24"/>
          <w:szCs w:val="24"/>
        </w:rPr>
        <w:t>odebrania wykonanych robót zrealizowanych zgodnie z umową,</w:t>
      </w:r>
    </w:p>
    <w:p w:rsidR="00C466CF" w:rsidRPr="00C714BC" w:rsidRDefault="00C466CF" w:rsidP="00FF516A">
      <w:pPr>
        <w:pStyle w:val="Tekstpodstawowy"/>
        <w:numPr>
          <w:ilvl w:val="0"/>
          <w:numId w:val="31"/>
        </w:numPr>
        <w:shd w:val="clear" w:color="auto" w:fill="FFFFFF"/>
        <w:tabs>
          <w:tab w:val="center" w:pos="-5245"/>
        </w:tabs>
        <w:suppressAutoHyphens/>
        <w:overflowPunct/>
        <w:autoSpaceDE/>
        <w:autoSpaceDN/>
        <w:adjustRightInd/>
        <w:spacing w:after="0" w:line="276" w:lineRule="auto"/>
        <w:ind w:right="-206"/>
        <w:jc w:val="both"/>
        <w:textAlignment w:val="auto"/>
        <w:rPr>
          <w:sz w:val="24"/>
          <w:szCs w:val="24"/>
        </w:rPr>
      </w:pPr>
      <w:r w:rsidRPr="00C714BC">
        <w:rPr>
          <w:sz w:val="24"/>
          <w:szCs w:val="24"/>
        </w:rPr>
        <w:t>zapłaty wykonawcy za prawidłowe wykonanie przedmiotu umowy.</w:t>
      </w:r>
    </w:p>
    <w:p w:rsidR="00E72E09" w:rsidRDefault="00E72E09" w:rsidP="00FF516A">
      <w:pPr>
        <w:shd w:val="clear" w:color="auto" w:fill="FFFFFF"/>
        <w:tabs>
          <w:tab w:val="left" w:pos="-2410"/>
        </w:tabs>
        <w:spacing w:after="80" w:line="276" w:lineRule="auto"/>
        <w:ind w:right="-206"/>
        <w:jc w:val="center"/>
      </w:pPr>
    </w:p>
    <w:p w:rsidR="00C466CF" w:rsidRPr="00C714BC" w:rsidRDefault="00C466CF" w:rsidP="00FF516A">
      <w:pPr>
        <w:shd w:val="clear" w:color="auto" w:fill="FFFFFF"/>
        <w:tabs>
          <w:tab w:val="left" w:pos="-2410"/>
        </w:tabs>
        <w:spacing w:after="80" w:line="276" w:lineRule="auto"/>
        <w:ind w:right="-206"/>
        <w:jc w:val="center"/>
      </w:pPr>
      <w:r w:rsidRPr="00C714BC">
        <w:lastRenderedPageBreak/>
        <w:sym w:font="Times New Roman CE" w:char="00A7"/>
      </w:r>
      <w:r w:rsidRPr="00C714BC">
        <w:t xml:space="preserve"> 9</w:t>
      </w:r>
    </w:p>
    <w:p w:rsidR="00C466CF" w:rsidRPr="00C714BC" w:rsidRDefault="00C466CF" w:rsidP="00FF516A">
      <w:pPr>
        <w:shd w:val="clear" w:color="auto" w:fill="FFFFFF"/>
        <w:tabs>
          <w:tab w:val="center" w:pos="4896"/>
          <w:tab w:val="right" w:pos="9432"/>
        </w:tabs>
        <w:spacing w:after="80" w:line="276" w:lineRule="auto"/>
        <w:ind w:right="-206"/>
        <w:jc w:val="center"/>
        <w:rPr>
          <w:b/>
          <w:color w:val="000000"/>
          <w:spacing w:val="17"/>
        </w:rPr>
      </w:pPr>
      <w:r w:rsidRPr="00C714BC">
        <w:rPr>
          <w:b/>
          <w:color w:val="000000"/>
          <w:spacing w:val="17"/>
        </w:rPr>
        <w:t>(podwykonawstwo)</w:t>
      </w:r>
    </w:p>
    <w:p w:rsidR="00C466CF" w:rsidRPr="00C714BC" w:rsidRDefault="00C466CF" w:rsidP="00FF516A">
      <w:pPr>
        <w:shd w:val="clear" w:color="auto" w:fill="FFFFFF"/>
        <w:tabs>
          <w:tab w:val="center" w:pos="4896"/>
          <w:tab w:val="right" w:pos="9432"/>
        </w:tabs>
        <w:spacing w:after="80" w:line="276" w:lineRule="auto"/>
        <w:ind w:right="-206"/>
        <w:jc w:val="center"/>
        <w:rPr>
          <w:b/>
          <w:color w:val="000000"/>
          <w:spacing w:val="17"/>
        </w:rPr>
      </w:pPr>
    </w:p>
    <w:p w:rsidR="00C466CF" w:rsidRPr="00C714BC" w:rsidRDefault="00C466CF" w:rsidP="00FF516A">
      <w:pPr>
        <w:shd w:val="clear" w:color="auto" w:fill="FFFFFF"/>
        <w:spacing w:line="276" w:lineRule="auto"/>
        <w:ind w:right="-206" w:hanging="284"/>
        <w:jc w:val="both"/>
      </w:pPr>
      <w:r w:rsidRPr="00C714BC">
        <w:t>1. Zamawiający dopuszcza zlecenie podwykonawcom części robót wymienionych w ofercie wykonawcy.</w:t>
      </w:r>
    </w:p>
    <w:p w:rsidR="00C466CF" w:rsidRPr="00C714BC" w:rsidRDefault="00C466CF" w:rsidP="00FF516A">
      <w:pPr>
        <w:shd w:val="clear" w:color="auto" w:fill="FFFFFF"/>
        <w:spacing w:line="276" w:lineRule="auto"/>
        <w:ind w:right="-206" w:hanging="284"/>
        <w:jc w:val="both"/>
      </w:pPr>
      <w:r w:rsidRPr="00C714BC">
        <w:t>2. Przed wprowadzeniem podwykonawcy na plac budowy Wykonawca zgłosi Zamawiającemu do akceptacji podwykonawcę oraz umowę z nim zawartą.</w:t>
      </w:r>
    </w:p>
    <w:p w:rsidR="00C466CF" w:rsidRPr="00C714BC" w:rsidRDefault="00C466CF" w:rsidP="00FF516A">
      <w:pPr>
        <w:shd w:val="clear" w:color="auto" w:fill="FFFFFF"/>
        <w:spacing w:line="276" w:lineRule="auto"/>
        <w:ind w:right="-206" w:hanging="284"/>
        <w:jc w:val="both"/>
      </w:pPr>
      <w:r w:rsidRPr="00C714BC">
        <w:t>3. Umowy z Podwykonawcami będą zgodne, co do treści z umową zawartą z wykonawcą. Odmienne postanowienia są nieważne.</w:t>
      </w:r>
    </w:p>
    <w:p w:rsidR="00C466CF" w:rsidRPr="00C714BC" w:rsidRDefault="00C466CF" w:rsidP="00FF516A">
      <w:pPr>
        <w:shd w:val="clear" w:color="auto" w:fill="FFFFFF"/>
        <w:spacing w:line="276" w:lineRule="auto"/>
        <w:ind w:right="-206" w:hanging="284"/>
        <w:jc w:val="both"/>
      </w:pPr>
      <w:r w:rsidRPr="00C714BC">
        <w:t>4. Do zawarcia umowy przez Podwykonawcę z dalszym podwykonawcą wymagana jest zgoda Zamawiającego i Wykonawcy.</w:t>
      </w:r>
    </w:p>
    <w:p w:rsidR="00C466CF" w:rsidRPr="00C714BC" w:rsidRDefault="00C466CF" w:rsidP="00FF516A">
      <w:pPr>
        <w:shd w:val="clear" w:color="auto" w:fill="FFFFFF"/>
        <w:spacing w:after="120" w:line="276" w:lineRule="auto"/>
        <w:ind w:right="-206" w:hanging="284"/>
        <w:jc w:val="both"/>
      </w:pPr>
      <w:r w:rsidRPr="00C714BC">
        <w:t xml:space="preserve">5. Wykonawca ponosi pełną odpowiedzialność wobec Zamawiającego za roboty, które wykonuje przy pomocy podwykonawców, odpowiadając za ich działania i zaniechania jak za własne. </w:t>
      </w:r>
    </w:p>
    <w:p w:rsidR="00C466CF" w:rsidRPr="00C714BC" w:rsidRDefault="00C466CF" w:rsidP="00FF516A">
      <w:pPr>
        <w:autoSpaceDE w:val="0"/>
        <w:autoSpaceDN w:val="0"/>
        <w:adjustRightInd w:val="0"/>
        <w:spacing w:line="276" w:lineRule="auto"/>
        <w:jc w:val="both"/>
      </w:pPr>
    </w:p>
    <w:p w:rsidR="00C466CF" w:rsidRPr="00C714BC" w:rsidRDefault="00C466CF" w:rsidP="00FF516A">
      <w:pPr>
        <w:autoSpaceDE w:val="0"/>
        <w:autoSpaceDN w:val="0"/>
        <w:adjustRightInd w:val="0"/>
        <w:spacing w:line="276" w:lineRule="auto"/>
        <w:jc w:val="center"/>
      </w:pPr>
      <w:r w:rsidRPr="00C714BC">
        <w:t>§ 10</w:t>
      </w:r>
    </w:p>
    <w:p w:rsidR="00C466CF" w:rsidRPr="00C714BC" w:rsidRDefault="00C466CF" w:rsidP="00FF516A">
      <w:pPr>
        <w:shd w:val="clear" w:color="auto" w:fill="FFFFFF"/>
        <w:tabs>
          <w:tab w:val="left" w:pos="-2410"/>
        </w:tabs>
        <w:spacing w:after="80" w:line="276" w:lineRule="auto"/>
        <w:ind w:right="-206" w:hanging="284"/>
        <w:jc w:val="center"/>
        <w:rPr>
          <w:b/>
        </w:rPr>
      </w:pPr>
      <w:r w:rsidRPr="00C714BC">
        <w:rPr>
          <w:b/>
        </w:rPr>
        <w:t>(odstąpienie od umowy)</w:t>
      </w:r>
    </w:p>
    <w:p w:rsidR="00C466CF" w:rsidRPr="00C714BC" w:rsidRDefault="00C466CF" w:rsidP="00FF516A">
      <w:pPr>
        <w:shd w:val="clear" w:color="auto" w:fill="FFFFFF"/>
        <w:tabs>
          <w:tab w:val="left" w:pos="-2410"/>
        </w:tabs>
        <w:spacing w:after="80" w:line="276" w:lineRule="auto"/>
        <w:ind w:right="-206" w:hanging="284"/>
        <w:jc w:val="center"/>
      </w:pPr>
    </w:p>
    <w:p w:rsidR="00C466CF" w:rsidRPr="00C714BC" w:rsidRDefault="00C466CF" w:rsidP="00FF516A">
      <w:pPr>
        <w:numPr>
          <w:ilvl w:val="0"/>
          <w:numId w:val="39"/>
        </w:numPr>
        <w:shd w:val="clear" w:color="auto" w:fill="FFFFFF"/>
        <w:tabs>
          <w:tab w:val="clear" w:pos="360"/>
          <w:tab w:val="num" w:pos="0"/>
        </w:tabs>
        <w:spacing w:line="276" w:lineRule="auto"/>
        <w:ind w:left="0" w:right="-233" w:hanging="284"/>
        <w:jc w:val="both"/>
      </w:pPr>
      <w:r w:rsidRPr="00C714BC">
        <w:t>Oprócz wypadków wymienionych w kodeksie cywilnym, Zamawiającemu przysługuje prawo odstąpienia od umowy w następujących sytuacjach:</w:t>
      </w:r>
    </w:p>
    <w:p w:rsidR="00C466CF" w:rsidRPr="00C714BC" w:rsidRDefault="00C466CF" w:rsidP="00FF516A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ind w:left="0" w:right="-233" w:hanging="284"/>
        <w:jc w:val="both"/>
      </w:pPr>
      <w:r w:rsidRPr="00C714BC">
        <w:t xml:space="preserve">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okolicznościach; w takim przypadku Zamawiający wypłaci Wykonawcy odpowiednią do zaawansowania prac część umówionego wynagrodzenia. </w:t>
      </w:r>
    </w:p>
    <w:p w:rsidR="00C466CF" w:rsidRPr="00C714BC" w:rsidRDefault="00C466CF" w:rsidP="00FF516A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ind w:left="0" w:right="-233" w:hanging="284"/>
        <w:jc w:val="both"/>
      </w:pPr>
      <w:r w:rsidRPr="00C714BC">
        <w:t>zostanie ogłoszona upadłość Wykonawcy,</w:t>
      </w:r>
    </w:p>
    <w:p w:rsidR="00C466CF" w:rsidRPr="00C714BC" w:rsidRDefault="00C466CF" w:rsidP="00FF516A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ind w:left="0" w:right="-233" w:hanging="284"/>
        <w:jc w:val="both"/>
      </w:pPr>
      <w:r w:rsidRPr="00C714BC">
        <w:t>zostanie wydany nakaz zajęcia majątku Wykonawcy w zakresie, który uniemożliwia wykonanie przez Wykonawcę przedmiotu umowy,</w:t>
      </w:r>
    </w:p>
    <w:p w:rsidR="00C466CF" w:rsidRPr="00C714BC" w:rsidRDefault="00C466CF" w:rsidP="00FF516A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ind w:left="0" w:right="-233" w:hanging="284"/>
        <w:jc w:val="both"/>
      </w:pPr>
      <w:r w:rsidRPr="00C714BC">
        <w:t xml:space="preserve">Wykonawca nie rozpoczął robót w ciągu </w:t>
      </w:r>
      <w:r w:rsidRPr="00C714BC">
        <w:rPr>
          <w:b/>
        </w:rPr>
        <w:t>14 dni</w:t>
      </w:r>
      <w:r w:rsidRPr="00C714BC">
        <w:t xml:space="preserve"> od daty przekazania placu budowy,</w:t>
      </w:r>
    </w:p>
    <w:p w:rsidR="00C466CF" w:rsidRPr="00C714BC" w:rsidRDefault="00C466CF" w:rsidP="00FF516A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ind w:left="0" w:right="-233" w:hanging="284"/>
        <w:jc w:val="both"/>
      </w:pPr>
      <w:r w:rsidRPr="00C714BC">
        <w:t>Wykonawca przerwał realizację robót bez uzasadnienia i przerwa ta trwa dłużej niż 2 tygodnie, lub nie kontynuuje ich pomimo wezwania przez Zamawiającego złożonego na piśmie.</w:t>
      </w:r>
    </w:p>
    <w:p w:rsidR="00C466CF" w:rsidRPr="00C714BC" w:rsidRDefault="00C466CF" w:rsidP="00FF516A">
      <w:pPr>
        <w:shd w:val="clear" w:color="auto" w:fill="FFFFFF"/>
        <w:tabs>
          <w:tab w:val="center" w:pos="5180"/>
        </w:tabs>
        <w:spacing w:line="276" w:lineRule="auto"/>
        <w:ind w:right="-204" w:hanging="284"/>
        <w:jc w:val="both"/>
      </w:pPr>
      <w:r w:rsidRPr="00C714BC">
        <w:t>2. Odstąpienie od umowy w przypadkach określonych w ust. 1 pkt. 1) – 5) traktowane będzie jako odstąpienie od umowy z winy Wykonawcy.</w:t>
      </w:r>
    </w:p>
    <w:p w:rsidR="00C466CF" w:rsidRPr="00C714BC" w:rsidRDefault="00C466CF" w:rsidP="00FF516A">
      <w:pPr>
        <w:shd w:val="clear" w:color="auto" w:fill="FFFFFF"/>
        <w:tabs>
          <w:tab w:val="left" w:pos="-2410"/>
        </w:tabs>
        <w:spacing w:after="80" w:line="276" w:lineRule="auto"/>
        <w:ind w:right="-206" w:hanging="284"/>
        <w:jc w:val="center"/>
      </w:pPr>
      <w:r w:rsidRPr="00C714BC">
        <w:sym w:font="Times New Roman CE" w:char="00A7"/>
      </w:r>
      <w:r w:rsidRPr="00C714BC">
        <w:t xml:space="preserve"> 11</w:t>
      </w:r>
    </w:p>
    <w:p w:rsidR="00C466CF" w:rsidRPr="00C714BC" w:rsidRDefault="00C466CF" w:rsidP="00FF516A">
      <w:pPr>
        <w:shd w:val="clear" w:color="auto" w:fill="FFFFFF"/>
        <w:spacing w:line="276" w:lineRule="auto"/>
        <w:ind w:right="-206" w:hanging="284"/>
        <w:jc w:val="center"/>
        <w:rPr>
          <w:b/>
        </w:rPr>
      </w:pPr>
      <w:r w:rsidRPr="00C714BC">
        <w:rPr>
          <w:b/>
        </w:rPr>
        <w:t>(kary umowne)</w:t>
      </w:r>
    </w:p>
    <w:p w:rsidR="00C466CF" w:rsidRPr="00C714BC" w:rsidRDefault="00C466CF" w:rsidP="00FF516A">
      <w:pPr>
        <w:shd w:val="clear" w:color="auto" w:fill="FFFFFF"/>
        <w:spacing w:line="276" w:lineRule="auto"/>
        <w:ind w:right="-206" w:hanging="284"/>
        <w:jc w:val="center"/>
        <w:rPr>
          <w:b/>
        </w:rPr>
      </w:pPr>
    </w:p>
    <w:p w:rsidR="00821EC6" w:rsidRDefault="00C466CF" w:rsidP="00EC0012">
      <w:pPr>
        <w:autoSpaceDE w:val="0"/>
        <w:autoSpaceDN w:val="0"/>
        <w:adjustRightInd w:val="0"/>
        <w:spacing w:line="276" w:lineRule="auto"/>
        <w:jc w:val="both"/>
      </w:pPr>
      <w:r w:rsidRPr="00C714BC">
        <w:t xml:space="preserve">Strony ustalają, że formą odszkodowania będą kary umowne z następujących tytułów: </w:t>
      </w:r>
    </w:p>
    <w:p w:rsidR="00821EC6" w:rsidRDefault="00C466CF" w:rsidP="00EC0012">
      <w:pPr>
        <w:autoSpaceDE w:val="0"/>
        <w:autoSpaceDN w:val="0"/>
        <w:adjustRightInd w:val="0"/>
        <w:spacing w:line="276" w:lineRule="auto"/>
        <w:jc w:val="both"/>
      </w:pPr>
      <w:r w:rsidRPr="00C714BC">
        <w:t>1.</w:t>
      </w:r>
      <w:r w:rsidRPr="00C714BC">
        <w:tab/>
        <w:t>Wykonawca zapłaci Zamawiającemu kary umowne:</w:t>
      </w:r>
    </w:p>
    <w:p w:rsidR="00821EC6" w:rsidRDefault="00C466CF" w:rsidP="00821EC6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C714BC">
        <w:t xml:space="preserve">1) za opóźnienie w ukończeniu przedmiotu umowy, jak również za opóźnienie w usunięciu wady stwierdzonej przy odbiorze końcowym robót, w przypadku dokonania odbioru, a także w okresie gwarancji - w wysokości 0,2 % wynagrodzenia Wykonawcy, o którym mowa w </w:t>
      </w:r>
      <w:r w:rsidRPr="00C714BC">
        <w:lastRenderedPageBreak/>
        <w:t>§ 3 ust. 1 umowy za każdy dzień opóźnienia. Zapłata kary umownej może nastąpić, według uznania zamawiającego, poprzez potrącenie jej z wynagrodzeniem Wykonawcy.</w:t>
      </w:r>
    </w:p>
    <w:p w:rsidR="00821EC6" w:rsidRDefault="00C466CF" w:rsidP="00821EC6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C714BC">
        <w:t>2) za odstąpienie od umowy nie spowodowane winą Zamawiającego w wysokości 10 % wartości wynagrodzenia Wykonawcy.</w:t>
      </w:r>
    </w:p>
    <w:p w:rsidR="00821EC6" w:rsidRDefault="00C466CF" w:rsidP="00821EC6">
      <w:pPr>
        <w:autoSpaceDE w:val="0"/>
        <w:autoSpaceDN w:val="0"/>
        <w:adjustRightInd w:val="0"/>
        <w:spacing w:line="276" w:lineRule="auto"/>
        <w:jc w:val="both"/>
      </w:pPr>
      <w:r w:rsidRPr="00C714BC">
        <w:t>2.</w:t>
      </w:r>
      <w:r w:rsidRPr="00C714BC">
        <w:tab/>
        <w:t xml:space="preserve">Jeżeli kara umowna nie pokrywa poniesionej szkody Zamawiający może dochodzić odszkodowania uzupełniającego. </w:t>
      </w:r>
    </w:p>
    <w:p w:rsidR="00821EC6" w:rsidRDefault="00C466CF" w:rsidP="00821EC6">
      <w:pPr>
        <w:autoSpaceDE w:val="0"/>
        <w:autoSpaceDN w:val="0"/>
        <w:adjustRightInd w:val="0"/>
        <w:spacing w:line="276" w:lineRule="auto"/>
        <w:jc w:val="both"/>
      </w:pPr>
      <w:r w:rsidRPr="00C714BC">
        <w:t>3.</w:t>
      </w:r>
      <w:r w:rsidRPr="00C714BC">
        <w:tab/>
        <w:t>Roszczenie o zapłatę kar umownych z tytułu opóźnienia, ustalonych za każdy rozpoczęty dzień opóźnienia staje się wymagalne:</w:t>
      </w:r>
    </w:p>
    <w:p w:rsidR="00821EC6" w:rsidRDefault="00C466CF" w:rsidP="00821EC6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C714BC">
        <w:t>1) za pierwszy rozpoczęty dzień opóźnienia - w tym dniu,</w:t>
      </w:r>
    </w:p>
    <w:p w:rsidR="00821EC6" w:rsidRDefault="00C466CF" w:rsidP="00821EC6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C714BC">
        <w:t>2) za każdy następny rozpoczęty dzień opóźnienia - odpowiednio w każdym z tych dni.</w:t>
      </w:r>
    </w:p>
    <w:p w:rsidR="00821EC6" w:rsidRDefault="00C466CF" w:rsidP="00821EC6">
      <w:pPr>
        <w:autoSpaceDE w:val="0"/>
        <w:autoSpaceDN w:val="0"/>
        <w:adjustRightInd w:val="0"/>
        <w:spacing w:line="276" w:lineRule="auto"/>
        <w:jc w:val="both"/>
      </w:pPr>
      <w:r w:rsidRPr="00C714BC">
        <w:t>4.</w:t>
      </w:r>
      <w:r w:rsidRPr="00C714BC">
        <w:tab/>
        <w:t xml:space="preserve">W przypadku odstąpienia od Umowy przez zamawiającego nie spowodowanego winą Wykonawcy zapłaci on Wykonawcy wynagrodzenie należne z tytułu wykonania udokumentowane i potwierdzone przez Inspektora Nadzoru części przedmiotu umowy. </w:t>
      </w:r>
    </w:p>
    <w:p w:rsidR="00C466CF" w:rsidRDefault="00C466CF" w:rsidP="00821EC6">
      <w:pPr>
        <w:autoSpaceDE w:val="0"/>
        <w:autoSpaceDN w:val="0"/>
        <w:adjustRightInd w:val="0"/>
        <w:spacing w:line="276" w:lineRule="auto"/>
        <w:jc w:val="both"/>
      </w:pPr>
      <w:r w:rsidRPr="00C714BC">
        <w:t>5.</w:t>
      </w:r>
      <w:r w:rsidRPr="00C714BC">
        <w:tab/>
        <w:t>W przypadku zwłoki w zapłacie faktur Wykonawcy przysługuje prawo do naliczenia odsetek ustawowych.</w:t>
      </w:r>
    </w:p>
    <w:p w:rsidR="00C466CF" w:rsidRPr="00C714BC" w:rsidRDefault="00C466CF" w:rsidP="00EC0012">
      <w:pPr>
        <w:autoSpaceDE w:val="0"/>
        <w:autoSpaceDN w:val="0"/>
        <w:adjustRightInd w:val="0"/>
        <w:spacing w:line="276" w:lineRule="auto"/>
        <w:jc w:val="center"/>
      </w:pPr>
      <w:r w:rsidRPr="00C714BC">
        <w:sym w:font="Times New Roman CE" w:char="00A7"/>
      </w:r>
      <w:r w:rsidRPr="00C714BC">
        <w:t xml:space="preserve"> 12</w:t>
      </w:r>
    </w:p>
    <w:p w:rsidR="00C466CF" w:rsidRPr="00C714BC" w:rsidRDefault="00C466CF" w:rsidP="00FF516A">
      <w:pPr>
        <w:tabs>
          <w:tab w:val="center" w:pos="4896"/>
          <w:tab w:val="right" w:pos="9432"/>
        </w:tabs>
        <w:spacing w:after="80" w:line="276" w:lineRule="auto"/>
        <w:ind w:right="-206"/>
        <w:jc w:val="center"/>
        <w:rPr>
          <w:b/>
        </w:rPr>
      </w:pPr>
      <w:r w:rsidRPr="00C714BC">
        <w:rPr>
          <w:b/>
        </w:rPr>
        <w:t>(osoby funkcyjne budowy)</w:t>
      </w:r>
    </w:p>
    <w:p w:rsidR="00C466CF" w:rsidRPr="00C714BC" w:rsidRDefault="00C466CF" w:rsidP="00FF516A">
      <w:pPr>
        <w:numPr>
          <w:ilvl w:val="0"/>
          <w:numId w:val="34"/>
        </w:numPr>
        <w:shd w:val="clear" w:color="auto" w:fill="FFFFFF"/>
        <w:tabs>
          <w:tab w:val="left" w:pos="426"/>
        </w:tabs>
        <w:spacing w:line="276" w:lineRule="auto"/>
        <w:ind w:left="0" w:right="-206" w:hanging="284"/>
        <w:jc w:val="both"/>
      </w:pPr>
      <w:r w:rsidRPr="00C714BC">
        <w:t xml:space="preserve">Zamawiający powołuje inspektora nadzoru w osobie: </w:t>
      </w:r>
      <w:r>
        <w:t>………………………….</w:t>
      </w:r>
      <w:r w:rsidRPr="00C714BC">
        <w:t>, działającego w granicach umocowania określonego przepisami ustawy z dnia 7 lipca 1994 r. Prawo Budowlane (tekst jednolity: Dz. U. z 2010r. Nr 243, poz. 1623 ze zm.). Inspektor nadzoru uprawniony jest do wydawania Wykonawcy poleceń związanych z zapewnieniem prawidłowego oraz zgodnego z umową i projektem technicznym wykonania przedmiotu umowy.</w:t>
      </w:r>
    </w:p>
    <w:p w:rsidR="00C466CF" w:rsidRPr="00C714BC" w:rsidRDefault="00C466CF" w:rsidP="00FF516A">
      <w:pPr>
        <w:numPr>
          <w:ilvl w:val="0"/>
          <w:numId w:val="34"/>
        </w:numPr>
        <w:shd w:val="clear" w:color="auto" w:fill="FFFFFF"/>
        <w:tabs>
          <w:tab w:val="left" w:pos="426"/>
        </w:tabs>
        <w:spacing w:line="276" w:lineRule="auto"/>
        <w:ind w:left="0" w:right="-206" w:hanging="284"/>
        <w:jc w:val="both"/>
      </w:pPr>
      <w:r w:rsidRPr="00C714BC">
        <w:t>Wykonawca ustanawia kierownika budowy w osobie: ………….….....</w:t>
      </w:r>
      <w:r>
        <w:t>.........</w:t>
      </w:r>
      <w:r w:rsidRPr="00C714BC">
        <w:t xml:space="preserve">............., działającego w granicach umocowania określonego przepisami ustawy z dnia 7 lipca 1994 r. Prawo Budowlane (tekst jednolity: Dz. U. z 2010r. Nr 243, poz. 1623 ze zm.) oraz kierowników branżowych – elektryczny i sanitarny. </w:t>
      </w:r>
    </w:p>
    <w:p w:rsidR="00C466CF" w:rsidRPr="00C714BC" w:rsidRDefault="00C466CF" w:rsidP="00FF516A">
      <w:pPr>
        <w:pStyle w:val="Tekstpodstawowywcity"/>
        <w:numPr>
          <w:ilvl w:val="0"/>
          <w:numId w:val="34"/>
        </w:numPr>
        <w:shd w:val="clear" w:color="auto" w:fill="FFFFFF"/>
        <w:tabs>
          <w:tab w:val="center" w:pos="-4962"/>
          <w:tab w:val="right" w:pos="-2835"/>
        </w:tabs>
        <w:suppressAutoHyphens/>
        <w:spacing w:line="276" w:lineRule="auto"/>
        <w:ind w:left="0" w:right="-206"/>
      </w:pPr>
      <w:r w:rsidRPr="00C714BC">
        <w:t xml:space="preserve">Osobą uprawnioną do kontaktów i działającą w imieniu Zamawiającego jest p. Krzysztof Semeńczuk </w:t>
      </w:r>
      <w:r>
        <w:t>68 453 73 16.</w:t>
      </w:r>
    </w:p>
    <w:p w:rsidR="00C466CF" w:rsidRPr="00C714BC" w:rsidRDefault="00C466CF" w:rsidP="00FF516A">
      <w:pPr>
        <w:shd w:val="clear" w:color="auto" w:fill="FFFFFF"/>
        <w:tabs>
          <w:tab w:val="left" w:pos="-2268"/>
        </w:tabs>
        <w:spacing w:after="120" w:line="276" w:lineRule="auto"/>
        <w:ind w:right="-206"/>
        <w:jc w:val="center"/>
      </w:pPr>
      <w:r w:rsidRPr="00C714BC">
        <w:sym w:font="Times New Roman CE" w:char="00A7"/>
      </w:r>
      <w:r w:rsidRPr="00C714BC">
        <w:t xml:space="preserve"> 13</w:t>
      </w:r>
    </w:p>
    <w:p w:rsidR="00C466CF" w:rsidRPr="00C714BC" w:rsidRDefault="00C466CF" w:rsidP="00FF516A">
      <w:pPr>
        <w:tabs>
          <w:tab w:val="center" w:pos="9150"/>
          <w:tab w:val="right" w:pos="13686"/>
        </w:tabs>
        <w:spacing w:after="120" w:line="276" w:lineRule="auto"/>
        <w:ind w:left="4254" w:right="-206" w:hanging="4254"/>
        <w:jc w:val="center"/>
        <w:rPr>
          <w:b/>
        </w:rPr>
      </w:pPr>
      <w:r w:rsidRPr="00C714BC">
        <w:rPr>
          <w:b/>
        </w:rPr>
        <w:t>(odbiory robót)</w:t>
      </w:r>
    </w:p>
    <w:p w:rsidR="00C466CF" w:rsidRPr="00C714BC" w:rsidRDefault="00C466CF" w:rsidP="00FF516A">
      <w:pPr>
        <w:numPr>
          <w:ilvl w:val="0"/>
          <w:numId w:val="35"/>
        </w:numPr>
        <w:tabs>
          <w:tab w:val="clear" w:pos="720"/>
          <w:tab w:val="num" w:pos="360"/>
        </w:tabs>
        <w:spacing w:before="120" w:after="120" w:line="276" w:lineRule="auto"/>
        <w:ind w:left="360"/>
        <w:jc w:val="both"/>
      </w:pPr>
      <w:r w:rsidRPr="00C714BC">
        <w:t xml:space="preserve">Odbiorowi końcowemu podlegał będzie przedmiot umowy. </w:t>
      </w:r>
    </w:p>
    <w:p w:rsidR="00C466CF" w:rsidRPr="00C714BC" w:rsidRDefault="00C466CF" w:rsidP="00FF516A">
      <w:pPr>
        <w:numPr>
          <w:ilvl w:val="0"/>
          <w:numId w:val="35"/>
        </w:numPr>
        <w:tabs>
          <w:tab w:val="clear" w:pos="720"/>
          <w:tab w:val="num" w:pos="360"/>
          <w:tab w:val="num" w:pos="540"/>
        </w:tabs>
        <w:spacing w:before="120" w:after="120" w:line="276" w:lineRule="auto"/>
        <w:ind w:left="360"/>
        <w:jc w:val="both"/>
      </w:pPr>
      <w:r w:rsidRPr="00C714BC">
        <w:t xml:space="preserve">W odbiorach uczestniczą: przedstawiciele Zamawiającego, przedstawiciele Wykonawcy, Inspektor nadzoru inwestorskiego oraz inne podmioty zaproszone przez obie strony. </w:t>
      </w:r>
    </w:p>
    <w:p w:rsidR="00C466CF" w:rsidRPr="00C714BC" w:rsidRDefault="00C466CF" w:rsidP="00FF516A">
      <w:pPr>
        <w:numPr>
          <w:ilvl w:val="0"/>
          <w:numId w:val="35"/>
        </w:numPr>
        <w:tabs>
          <w:tab w:val="clear" w:pos="720"/>
          <w:tab w:val="num" w:pos="360"/>
          <w:tab w:val="num" w:pos="540"/>
        </w:tabs>
        <w:spacing w:before="120" w:after="120" w:line="276" w:lineRule="auto"/>
        <w:ind w:left="360"/>
        <w:jc w:val="both"/>
      </w:pPr>
      <w:r w:rsidRPr="00C714BC">
        <w:t>Do obowiązków Wykonawcy należy skompletowanie i przedstawienie Zamawiającemu dokumentów pozwalających na ocenę prawidłowego wykonania przedmiotu odbioru zgodnie z wymaganiami Prawa Budowlanego.</w:t>
      </w:r>
    </w:p>
    <w:p w:rsidR="00C466CF" w:rsidRPr="00C714BC" w:rsidRDefault="00C466CF" w:rsidP="00FF516A">
      <w:pPr>
        <w:numPr>
          <w:ilvl w:val="0"/>
          <w:numId w:val="35"/>
        </w:numPr>
        <w:tabs>
          <w:tab w:val="clear" w:pos="720"/>
          <w:tab w:val="num" w:pos="360"/>
          <w:tab w:val="num" w:pos="540"/>
        </w:tabs>
        <w:spacing w:before="120" w:after="120" w:line="276" w:lineRule="auto"/>
        <w:ind w:left="360"/>
        <w:jc w:val="both"/>
      </w:pPr>
      <w:r w:rsidRPr="00C714BC">
        <w:t xml:space="preserve">Odbiór końcowy robót zostanie przeprowadzony przez Zamawiającego w ciągu maksymalnie 7 dni od daty zawiadomienia przez Wykonawcę o gotowości do odbioru. Osiągnięcie gotowości do odbioru końcowego zatwierdza inspektor nadzoru inwestorskiego w ciągu 3 dni od powiadomienia przez Wykonawcę.  </w:t>
      </w:r>
    </w:p>
    <w:p w:rsidR="00C466CF" w:rsidRPr="00C714BC" w:rsidRDefault="00C466CF" w:rsidP="00FF516A">
      <w:pPr>
        <w:shd w:val="clear" w:color="auto" w:fill="FFFFFF"/>
        <w:tabs>
          <w:tab w:val="left" w:pos="-2268"/>
        </w:tabs>
        <w:spacing w:after="120" w:line="276" w:lineRule="auto"/>
        <w:ind w:right="-64"/>
        <w:jc w:val="center"/>
      </w:pPr>
      <w:r w:rsidRPr="00C714BC">
        <w:lastRenderedPageBreak/>
        <w:sym w:font="Times New Roman CE" w:char="00A7"/>
      </w:r>
      <w:r w:rsidRPr="00C714BC">
        <w:t xml:space="preserve"> 14</w:t>
      </w:r>
    </w:p>
    <w:p w:rsidR="00C466CF" w:rsidRPr="00C714BC" w:rsidRDefault="00C466CF" w:rsidP="00FF516A">
      <w:pPr>
        <w:shd w:val="clear" w:color="auto" w:fill="FFFFFF"/>
        <w:tabs>
          <w:tab w:val="left" w:pos="-2268"/>
        </w:tabs>
        <w:spacing w:after="120" w:line="276" w:lineRule="auto"/>
        <w:ind w:right="-64"/>
        <w:jc w:val="center"/>
        <w:rPr>
          <w:b/>
        </w:rPr>
      </w:pPr>
      <w:r w:rsidRPr="00C714BC">
        <w:rPr>
          <w:b/>
        </w:rPr>
        <w:t>(gwarancja i rękojmia)</w:t>
      </w:r>
    </w:p>
    <w:p w:rsidR="00C466CF" w:rsidRPr="00C714BC" w:rsidRDefault="00C466CF" w:rsidP="00FF516A">
      <w:pPr>
        <w:numPr>
          <w:ilvl w:val="0"/>
          <w:numId w:val="36"/>
        </w:numPr>
        <w:shd w:val="clear" w:color="auto" w:fill="FFFFFF"/>
        <w:tabs>
          <w:tab w:val="num" w:pos="-4820"/>
          <w:tab w:val="center" w:pos="-1985"/>
        </w:tabs>
        <w:suppressAutoHyphens/>
        <w:spacing w:line="276" w:lineRule="auto"/>
        <w:ind w:left="0" w:right="-1" w:hanging="284"/>
        <w:jc w:val="both"/>
      </w:pPr>
      <w:r w:rsidRPr="00C714BC">
        <w:t>Wykonawca udziela Zamawiającemu rękojmi za wady na wykonane roboty budowlane i gwarancji na zamontowane urządzenia.</w:t>
      </w:r>
    </w:p>
    <w:p w:rsidR="00C466CF" w:rsidRPr="00C714BC" w:rsidRDefault="00C466CF" w:rsidP="00FF516A">
      <w:pPr>
        <w:numPr>
          <w:ilvl w:val="0"/>
          <w:numId w:val="36"/>
        </w:numPr>
        <w:shd w:val="clear" w:color="auto" w:fill="FFFFFF"/>
        <w:tabs>
          <w:tab w:val="num" w:pos="-4820"/>
          <w:tab w:val="center" w:pos="-1985"/>
        </w:tabs>
        <w:suppressAutoHyphens/>
        <w:spacing w:line="276" w:lineRule="auto"/>
        <w:ind w:left="0" w:right="-206" w:hanging="284"/>
      </w:pPr>
      <w:r w:rsidRPr="00C714BC">
        <w:t>Termin rękojmi i gwarancji wynoszą odpowiednio:</w:t>
      </w:r>
    </w:p>
    <w:p w:rsidR="00C466CF" w:rsidRPr="00C714BC" w:rsidRDefault="00C466CF" w:rsidP="00FF516A">
      <w:pPr>
        <w:shd w:val="clear" w:color="auto" w:fill="FFFFFF"/>
        <w:autoSpaceDE w:val="0"/>
        <w:autoSpaceDN w:val="0"/>
        <w:adjustRightInd w:val="0"/>
        <w:spacing w:line="276" w:lineRule="auto"/>
        <w:ind w:left="709" w:right="23" w:hanging="284"/>
      </w:pPr>
      <w:r w:rsidRPr="00C714BC">
        <w:t xml:space="preserve">1) rękojmi za wady na okres 36 miesięcy licząc od daty odbioru końcowego, </w:t>
      </w:r>
    </w:p>
    <w:p w:rsidR="00C466CF" w:rsidRPr="00C714BC" w:rsidRDefault="00C466CF" w:rsidP="00FF516A">
      <w:pPr>
        <w:shd w:val="clear" w:color="auto" w:fill="FFFFFF"/>
        <w:autoSpaceDE w:val="0"/>
        <w:autoSpaceDN w:val="0"/>
        <w:adjustRightInd w:val="0"/>
        <w:spacing w:line="276" w:lineRule="auto"/>
        <w:ind w:left="709" w:hanging="284"/>
        <w:jc w:val="both"/>
      </w:pPr>
      <w:r w:rsidRPr="00C714BC">
        <w:t>2) gwarancji - na zainstalowane urządzenia zgodnie z gwarancją udzielaną przez produc</w:t>
      </w:r>
      <w:r>
        <w:t>enta na okres nie krótszy niż 36</w:t>
      </w:r>
      <w:r w:rsidRPr="00C714BC">
        <w:t xml:space="preserve"> miesiące licząc od daty odbioru ostatecznego.</w:t>
      </w:r>
    </w:p>
    <w:p w:rsidR="00C466CF" w:rsidRPr="00C714BC" w:rsidRDefault="00C466CF" w:rsidP="00FF516A">
      <w:pPr>
        <w:pStyle w:val="WW-Tekstpodstawowywcity3"/>
        <w:numPr>
          <w:ilvl w:val="0"/>
          <w:numId w:val="36"/>
        </w:numPr>
        <w:shd w:val="clear" w:color="auto" w:fill="FFFFFF"/>
        <w:tabs>
          <w:tab w:val="clear" w:pos="710"/>
          <w:tab w:val="clear" w:pos="993"/>
          <w:tab w:val="left" w:pos="-4820"/>
          <w:tab w:val="center" w:pos="-1985"/>
          <w:tab w:val="left" w:pos="-1560"/>
          <w:tab w:val="num" w:pos="-1418"/>
        </w:tabs>
        <w:spacing w:line="276" w:lineRule="auto"/>
        <w:ind w:left="142" w:hanging="426"/>
        <w:jc w:val="both"/>
        <w:rPr>
          <w:b w:val="0"/>
          <w:sz w:val="24"/>
          <w:szCs w:val="24"/>
          <w:lang w:eastAsia="pl-PL"/>
        </w:rPr>
      </w:pPr>
      <w:r w:rsidRPr="00C714BC">
        <w:rPr>
          <w:b w:val="0"/>
          <w:sz w:val="24"/>
          <w:szCs w:val="24"/>
          <w:lang w:eastAsia="pl-PL"/>
        </w:rPr>
        <w:t>Bieg terminu gwarancji rozpoczyna się w dniu następnym po zakończeniu odbioru końcowego robót.</w:t>
      </w:r>
    </w:p>
    <w:p w:rsidR="00C466CF" w:rsidRPr="00C714BC" w:rsidRDefault="00C466CF" w:rsidP="00FF516A">
      <w:pPr>
        <w:pStyle w:val="WW-Tekstpodstawowywcity3"/>
        <w:numPr>
          <w:ilvl w:val="0"/>
          <w:numId w:val="36"/>
        </w:numPr>
        <w:shd w:val="clear" w:color="auto" w:fill="FFFFFF"/>
        <w:tabs>
          <w:tab w:val="clear" w:pos="710"/>
          <w:tab w:val="clear" w:pos="993"/>
          <w:tab w:val="left" w:pos="-4820"/>
          <w:tab w:val="center" w:pos="-1985"/>
          <w:tab w:val="left" w:pos="-1560"/>
          <w:tab w:val="num" w:pos="-1418"/>
        </w:tabs>
        <w:spacing w:line="276" w:lineRule="auto"/>
        <w:ind w:left="0" w:right="-206" w:hanging="284"/>
        <w:jc w:val="both"/>
        <w:rPr>
          <w:b w:val="0"/>
          <w:sz w:val="24"/>
          <w:szCs w:val="24"/>
          <w:lang w:eastAsia="pl-PL"/>
        </w:rPr>
      </w:pPr>
      <w:r w:rsidRPr="00C714BC">
        <w:rPr>
          <w:b w:val="0"/>
          <w:sz w:val="24"/>
          <w:szCs w:val="24"/>
          <w:lang w:eastAsia="pl-PL"/>
        </w:rPr>
        <w:t>Wykonawca zobowiązuje się w okresie trwania gwarancji i rękojmi do przystąpienia do usunięcia uszkodzenia, usterki lub awarii w zakresie:</w:t>
      </w:r>
    </w:p>
    <w:p w:rsidR="00C466CF" w:rsidRPr="00C714BC" w:rsidRDefault="00C466CF" w:rsidP="00FF516A">
      <w:pPr>
        <w:pStyle w:val="Default"/>
        <w:shd w:val="clear" w:color="auto" w:fill="FFFFFF"/>
        <w:spacing w:line="276" w:lineRule="auto"/>
        <w:ind w:left="284" w:right="-206" w:hanging="283"/>
        <w:jc w:val="both"/>
        <w:rPr>
          <w:rFonts w:ascii="Times New Roman" w:hAnsi="Times New Roman" w:cs="Times New Roman"/>
          <w:color w:val="auto"/>
        </w:rPr>
      </w:pPr>
      <w:r w:rsidRPr="00C714BC">
        <w:rPr>
          <w:rFonts w:ascii="Times New Roman" w:hAnsi="Times New Roman" w:cs="Times New Roman"/>
          <w:color w:val="auto"/>
        </w:rPr>
        <w:t xml:space="preserve">1) robót budowlano – montażowych w ciągu 7 dni od zgłoszenia zdarzenia za pomocą faksu nr </w:t>
      </w:r>
      <w:r w:rsidR="00D61E24">
        <w:rPr>
          <w:rFonts w:ascii="Times New Roman" w:hAnsi="Times New Roman" w:cs="Times New Roman"/>
          <w:color w:val="auto"/>
        </w:rPr>
        <w:t>........................</w:t>
      </w:r>
      <w:r w:rsidRPr="00C714BC">
        <w:rPr>
          <w:rFonts w:ascii="Times New Roman" w:hAnsi="Times New Roman" w:cs="Times New Roman"/>
          <w:color w:val="auto"/>
        </w:rPr>
        <w:t xml:space="preserve"> lub drogą elektro</w:t>
      </w:r>
      <w:r>
        <w:rPr>
          <w:rFonts w:ascii="Times New Roman" w:hAnsi="Times New Roman" w:cs="Times New Roman"/>
          <w:color w:val="auto"/>
        </w:rPr>
        <w:t xml:space="preserve">niczną na adres: </w:t>
      </w:r>
      <w:r w:rsidR="00D61E24">
        <w:rPr>
          <w:rFonts w:ascii="Times New Roman" w:hAnsi="Times New Roman" w:cs="Times New Roman"/>
          <w:color w:val="auto"/>
        </w:rPr>
        <w:t>.....................</w:t>
      </w:r>
    </w:p>
    <w:p w:rsidR="00C466CF" w:rsidRPr="00C714BC" w:rsidRDefault="00C466CF" w:rsidP="00FF516A">
      <w:pPr>
        <w:pStyle w:val="Default"/>
        <w:shd w:val="clear" w:color="auto" w:fill="FFFFFF"/>
        <w:spacing w:line="276" w:lineRule="auto"/>
        <w:ind w:left="284" w:right="-233" w:hanging="283"/>
        <w:jc w:val="both"/>
        <w:rPr>
          <w:rFonts w:ascii="Times New Roman" w:hAnsi="Times New Roman" w:cs="Times New Roman"/>
          <w:color w:val="auto"/>
        </w:rPr>
      </w:pPr>
      <w:r w:rsidRPr="00C714BC">
        <w:rPr>
          <w:rFonts w:ascii="Times New Roman" w:hAnsi="Times New Roman" w:cs="Times New Roman"/>
          <w:color w:val="auto"/>
        </w:rPr>
        <w:t xml:space="preserve">2) zobowiązuje się do wymiany na swój koszt wyposażenia na nowe, gdy liczba jego napraw gwarancyjnych przekroczy 3 zdarzenia. </w:t>
      </w:r>
    </w:p>
    <w:p w:rsidR="00C466CF" w:rsidRPr="00C714BC" w:rsidRDefault="00C466CF" w:rsidP="00FF516A">
      <w:pPr>
        <w:autoSpaceDE w:val="0"/>
        <w:autoSpaceDN w:val="0"/>
        <w:adjustRightInd w:val="0"/>
        <w:spacing w:line="276" w:lineRule="auto"/>
        <w:jc w:val="both"/>
      </w:pPr>
      <w:r w:rsidRPr="00C714BC">
        <w:t>3)  przedłuży okres gwarancji o czas naprawy.</w:t>
      </w:r>
    </w:p>
    <w:p w:rsidR="00C466CF" w:rsidRPr="00C714BC" w:rsidRDefault="00C466CF" w:rsidP="00FF516A">
      <w:pPr>
        <w:autoSpaceDE w:val="0"/>
        <w:autoSpaceDN w:val="0"/>
        <w:adjustRightInd w:val="0"/>
        <w:spacing w:line="276" w:lineRule="auto"/>
        <w:jc w:val="center"/>
      </w:pPr>
    </w:p>
    <w:p w:rsidR="00C466CF" w:rsidRPr="00C714BC" w:rsidRDefault="00C466CF" w:rsidP="00FF516A">
      <w:pPr>
        <w:autoSpaceDE w:val="0"/>
        <w:autoSpaceDN w:val="0"/>
        <w:adjustRightInd w:val="0"/>
        <w:spacing w:line="276" w:lineRule="auto"/>
        <w:jc w:val="center"/>
      </w:pPr>
      <w:r w:rsidRPr="00C714BC">
        <w:t>§ 15</w:t>
      </w:r>
    </w:p>
    <w:p w:rsidR="00C466CF" w:rsidRPr="00C714BC" w:rsidRDefault="00C466CF" w:rsidP="00FF516A">
      <w:pPr>
        <w:pStyle w:val="Tekstpodstawowy"/>
        <w:tabs>
          <w:tab w:val="center" w:pos="4896"/>
          <w:tab w:val="right" w:pos="9432"/>
        </w:tabs>
        <w:spacing w:line="276" w:lineRule="auto"/>
        <w:jc w:val="center"/>
        <w:rPr>
          <w:b/>
          <w:sz w:val="24"/>
          <w:szCs w:val="24"/>
        </w:rPr>
      </w:pPr>
      <w:r w:rsidRPr="00C714BC">
        <w:rPr>
          <w:b/>
          <w:sz w:val="24"/>
          <w:szCs w:val="24"/>
        </w:rPr>
        <w:t>(zmiana umowy)</w:t>
      </w:r>
    </w:p>
    <w:p w:rsidR="00C466CF" w:rsidRPr="00C714BC" w:rsidRDefault="00C466CF" w:rsidP="00FF516A">
      <w:pPr>
        <w:autoSpaceDE w:val="0"/>
        <w:autoSpaceDN w:val="0"/>
        <w:adjustRightInd w:val="0"/>
        <w:spacing w:line="276" w:lineRule="auto"/>
        <w:jc w:val="both"/>
      </w:pPr>
      <w:r w:rsidRPr="00C714BC">
        <w:t>Zmiana postanowień zawartej umowy może nastąpić za zgodą obu Stron wyrażoną na piśmie pod rygorem nieważności.</w:t>
      </w:r>
    </w:p>
    <w:p w:rsidR="00C466CF" w:rsidRPr="00C714BC" w:rsidRDefault="00C466CF" w:rsidP="00FF516A">
      <w:pPr>
        <w:autoSpaceDE w:val="0"/>
        <w:autoSpaceDN w:val="0"/>
        <w:adjustRightInd w:val="0"/>
        <w:spacing w:line="276" w:lineRule="auto"/>
        <w:jc w:val="center"/>
      </w:pPr>
      <w:r w:rsidRPr="00C714BC">
        <w:t>§16</w:t>
      </w:r>
    </w:p>
    <w:p w:rsidR="00C466CF" w:rsidRPr="00C714BC" w:rsidRDefault="00C466CF" w:rsidP="00FF516A">
      <w:pPr>
        <w:pStyle w:val="Tekstpodstawowy"/>
        <w:tabs>
          <w:tab w:val="center" w:pos="8441"/>
          <w:tab w:val="right" w:pos="12977"/>
        </w:tabs>
        <w:spacing w:line="276" w:lineRule="auto"/>
        <w:jc w:val="center"/>
        <w:rPr>
          <w:b/>
          <w:sz w:val="24"/>
          <w:szCs w:val="24"/>
        </w:rPr>
      </w:pPr>
      <w:r w:rsidRPr="00C714BC">
        <w:rPr>
          <w:b/>
          <w:sz w:val="24"/>
          <w:szCs w:val="24"/>
        </w:rPr>
        <w:t>(postanowienia końcowe)</w:t>
      </w:r>
    </w:p>
    <w:p w:rsidR="00C466CF" w:rsidRPr="00C714BC" w:rsidRDefault="00C466CF" w:rsidP="00FF516A">
      <w:pPr>
        <w:numPr>
          <w:ilvl w:val="0"/>
          <w:numId w:val="38"/>
        </w:numPr>
        <w:shd w:val="clear" w:color="auto" w:fill="FFFFFF"/>
        <w:spacing w:line="276" w:lineRule="auto"/>
        <w:ind w:left="284" w:right="-233" w:hanging="284"/>
        <w:jc w:val="both"/>
      </w:pPr>
      <w:r w:rsidRPr="00C714BC">
        <w:t>Wszelkie spory związane z wykonaniem umowy będzie rozstrzygał sąd właściwy dla siedziby Zamawiającego.</w:t>
      </w:r>
    </w:p>
    <w:p w:rsidR="00C466CF" w:rsidRPr="00C714BC" w:rsidRDefault="00C466CF" w:rsidP="00FF516A">
      <w:pPr>
        <w:numPr>
          <w:ilvl w:val="0"/>
          <w:numId w:val="38"/>
        </w:numPr>
        <w:shd w:val="clear" w:color="auto" w:fill="FFFFFF"/>
        <w:spacing w:line="276" w:lineRule="auto"/>
        <w:ind w:left="284" w:right="-233" w:hanging="284"/>
        <w:jc w:val="both"/>
      </w:pPr>
      <w:r w:rsidRPr="00C714BC">
        <w:t xml:space="preserve">W sprawach nieuregulowanych umową mają zastosowanie przepisy ustawy </w:t>
      </w:r>
      <w:proofErr w:type="spellStart"/>
      <w:r w:rsidRPr="00C714BC">
        <w:t>Pzp</w:t>
      </w:r>
      <w:proofErr w:type="spellEnd"/>
      <w:r w:rsidRPr="00C714BC">
        <w:t>, Kodeksu cywilnego oraz ustawy Prawo budowlane wraz z przepisami wykonawczymi.</w:t>
      </w:r>
    </w:p>
    <w:p w:rsidR="00C466CF" w:rsidRPr="00C714BC" w:rsidRDefault="00C466CF" w:rsidP="00FF516A">
      <w:pPr>
        <w:numPr>
          <w:ilvl w:val="0"/>
          <w:numId w:val="38"/>
        </w:numPr>
        <w:shd w:val="clear" w:color="auto" w:fill="FFFFFF"/>
        <w:suppressAutoHyphens/>
        <w:spacing w:line="276" w:lineRule="auto"/>
        <w:ind w:left="284" w:right="-233" w:hanging="284"/>
      </w:pPr>
      <w:r w:rsidRPr="00C714BC">
        <w:t xml:space="preserve">Integralną częścią niniejszej umowy są następujące załączniki </w:t>
      </w:r>
    </w:p>
    <w:p w:rsidR="00C466CF" w:rsidRPr="00C714BC" w:rsidRDefault="00C466CF" w:rsidP="00FF516A">
      <w:pPr>
        <w:pStyle w:val="Akapitzlist"/>
        <w:numPr>
          <w:ilvl w:val="0"/>
          <w:numId w:val="37"/>
        </w:numPr>
        <w:shd w:val="clear" w:color="auto" w:fill="FFFFFF"/>
        <w:suppressAutoHyphens/>
        <w:spacing w:line="276" w:lineRule="auto"/>
        <w:ind w:right="-233"/>
      </w:pPr>
      <w:r w:rsidRPr="00C714BC">
        <w:t>specyfikacja istotnych warunków zamówienia,</w:t>
      </w:r>
    </w:p>
    <w:p w:rsidR="00C466CF" w:rsidRPr="00C714BC" w:rsidRDefault="00C466CF" w:rsidP="00FF516A">
      <w:pPr>
        <w:pStyle w:val="Akapitzlist"/>
        <w:numPr>
          <w:ilvl w:val="0"/>
          <w:numId w:val="37"/>
        </w:numPr>
        <w:shd w:val="clear" w:color="auto" w:fill="FFFFFF"/>
        <w:suppressAutoHyphens/>
        <w:spacing w:line="276" w:lineRule="auto"/>
        <w:ind w:right="-233"/>
      </w:pPr>
      <w:r w:rsidRPr="00C714BC">
        <w:t>oferta Wykonawcy.</w:t>
      </w:r>
    </w:p>
    <w:p w:rsidR="00C466CF" w:rsidRPr="00C714BC" w:rsidRDefault="00C466CF" w:rsidP="00FF51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714BC">
        <w:t>Umowę sporządzono w dwóch jednobrzmiących egzemplarzach, po jednym dla każdej ze stron.</w:t>
      </w:r>
    </w:p>
    <w:p w:rsidR="00C466CF" w:rsidRPr="00C714BC" w:rsidRDefault="00C466CF" w:rsidP="00FF516A">
      <w:pPr>
        <w:autoSpaceDE w:val="0"/>
        <w:autoSpaceDN w:val="0"/>
        <w:adjustRightInd w:val="0"/>
        <w:spacing w:line="276" w:lineRule="auto"/>
        <w:jc w:val="both"/>
      </w:pPr>
    </w:p>
    <w:p w:rsidR="00C466CF" w:rsidRPr="00C714BC" w:rsidRDefault="00C466CF" w:rsidP="00FF516A">
      <w:pPr>
        <w:autoSpaceDE w:val="0"/>
        <w:autoSpaceDN w:val="0"/>
        <w:adjustRightInd w:val="0"/>
        <w:spacing w:line="276" w:lineRule="auto"/>
        <w:jc w:val="both"/>
      </w:pPr>
    </w:p>
    <w:p w:rsidR="00C466CF" w:rsidRPr="00C714BC" w:rsidRDefault="00C466CF" w:rsidP="00FF516A">
      <w:pPr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</w:rPr>
      </w:pPr>
      <w:r w:rsidRPr="00C714BC">
        <w:rPr>
          <w:b/>
          <w:bCs/>
        </w:rPr>
        <w:t>ZAMAWIAJĄCY</w:t>
      </w:r>
      <w:r w:rsidRPr="00C714BC">
        <w:rPr>
          <w:b/>
          <w:bCs/>
        </w:rPr>
        <w:tab/>
      </w:r>
      <w:r w:rsidRPr="00C714BC">
        <w:rPr>
          <w:b/>
          <w:bCs/>
        </w:rPr>
        <w:tab/>
      </w:r>
      <w:r w:rsidRPr="00C714BC">
        <w:rPr>
          <w:b/>
          <w:bCs/>
        </w:rPr>
        <w:tab/>
      </w:r>
      <w:r w:rsidRPr="00C714BC">
        <w:rPr>
          <w:b/>
          <w:bCs/>
        </w:rPr>
        <w:tab/>
      </w:r>
      <w:r w:rsidRPr="00C714BC">
        <w:rPr>
          <w:b/>
          <w:bCs/>
        </w:rPr>
        <w:tab/>
      </w:r>
      <w:r w:rsidRPr="00C714BC">
        <w:rPr>
          <w:b/>
          <w:bCs/>
        </w:rPr>
        <w:tab/>
      </w:r>
      <w:r w:rsidRPr="00C714BC">
        <w:rPr>
          <w:b/>
          <w:bCs/>
        </w:rPr>
        <w:tab/>
        <w:t>WYKONAWCA</w:t>
      </w:r>
    </w:p>
    <w:sectPr w:rsidR="00C466CF" w:rsidRPr="00C714BC" w:rsidSect="00C714BC">
      <w:headerReference w:type="default" r:id="rId9"/>
      <w:footerReference w:type="even" r:id="rId10"/>
      <w:footerReference w:type="default" r:id="rId11"/>
      <w:pgSz w:w="12240" w:h="15840"/>
      <w:pgMar w:top="993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86" w:rsidRDefault="00427686" w:rsidP="000A059B">
      <w:r>
        <w:separator/>
      </w:r>
    </w:p>
  </w:endnote>
  <w:endnote w:type="continuationSeparator" w:id="0">
    <w:p w:rsidR="00427686" w:rsidRDefault="00427686" w:rsidP="000A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6CF" w:rsidRDefault="00C466CF" w:rsidP="0067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66CF" w:rsidRDefault="00C466CF" w:rsidP="00A86E3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6CF" w:rsidRDefault="00C466CF" w:rsidP="0067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510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466CF" w:rsidRDefault="00C466CF" w:rsidP="00A86E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86" w:rsidRDefault="00427686" w:rsidP="000A059B">
      <w:r>
        <w:separator/>
      </w:r>
    </w:p>
  </w:footnote>
  <w:footnote w:type="continuationSeparator" w:id="0">
    <w:p w:rsidR="00427686" w:rsidRDefault="00427686" w:rsidP="000A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6CF" w:rsidRPr="00335452" w:rsidRDefault="00C466CF">
    <w:pPr>
      <w:pStyle w:val="Nagwek"/>
      <w:rPr>
        <w:sz w:val="20"/>
        <w:szCs w:val="20"/>
      </w:rPr>
    </w:pPr>
    <w:r>
      <w:rPr>
        <w:sz w:val="20"/>
        <w:szCs w:val="20"/>
      </w:rPr>
      <w:t>Z</w:t>
    </w:r>
    <w:r w:rsidR="00E72E09">
      <w:rPr>
        <w:sz w:val="20"/>
        <w:szCs w:val="20"/>
      </w:rPr>
      <w:t>SA.2510.0</w:t>
    </w:r>
    <w:r w:rsidR="00311125">
      <w:rPr>
        <w:sz w:val="20"/>
        <w:szCs w:val="20"/>
      </w:rPr>
      <w:t>1.2015</w:t>
    </w:r>
    <w:r w:rsidRPr="00335452"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F1A6CC6"/>
    <w:name w:val="WW8Num2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rFonts w:ascii="Calibri" w:eastAsia="Times New Roman" w:hAnsi="Calibri" w:cs="Times New Roman" w:hint="default"/>
      </w:rPr>
    </w:lvl>
  </w:abstractNum>
  <w:abstractNum w:abstractNumId="1">
    <w:nsid w:val="04A83E3B"/>
    <w:multiLevelType w:val="hybridMultilevel"/>
    <w:tmpl w:val="950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AF4C85"/>
    <w:multiLevelType w:val="singleLevel"/>
    <w:tmpl w:val="65723E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70D373D"/>
    <w:multiLevelType w:val="hybridMultilevel"/>
    <w:tmpl w:val="ADCE33B6"/>
    <w:lvl w:ilvl="0" w:tplc="249CB9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AC7973"/>
    <w:multiLevelType w:val="hybridMultilevel"/>
    <w:tmpl w:val="6A76C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640B27"/>
    <w:multiLevelType w:val="hybridMultilevel"/>
    <w:tmpl w:val="6194C400"/>
    <w:lvl w:ilvl="0" w:tplc="141E3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437FE"/>
    <w:multiLevelType w:val="hybridMultilevel"/>
    <w:tmpl w:val="217613EC"/>
    <w:lvl w:ilvl="0" w:tplc="141E3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665CE2"/>
    <w:multiLevelType w:val="hybridMultilevel"/>
    <w:tmpl w:val="46520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174744"/>
    <w:multiLevelType w:val="hybridMultilevel"/>
    <w:tmpl w:val="6CA45156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FCB6123"/>
    <w:multiLevelType w:val="hybridMultilevel"/>
    <w:tmpl w:val="A4946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4B6143"/>
    <w:multiLevelType w:val="hybridMultilevel"/>
    <w:tmpl w:val="41245264"/>
    <w:lvl w:ilvl="0" w:tplc="7B96AC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1336F8"/>
    <w:multiLevelType w:val="singleLevel"/>
    <w:tmpl w:val="A1ACD92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287F567D"/>
    <w:multiLevelType w:val="singleLevel"/>
    <w:tmpl w:val="ED54594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3">
    <w:nsid w:val="288669CF"/>
    <w:multiLevelType w:val="hybridMultilevel"/>
    <w:tmpl w:val="EA84640E"/>
    <w:lvl w:ilvl="0" w:tplc="7B96AC08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4">
    <w:nsid w:val="298A5DFC"/>
    <w:multiLevelType w:val="hybridMultilevel"/>
    <w:tmpl w:val="E14232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AE7DDE"/>
    <w:multiLevelType w:val="hybridMultilevel"/>
    <w:tmpl w:val="AF5AB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252254"/>
    <w:multiLevelType w:val="multilevel"/>
    <w:tmpl w:val="357C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1B2E4D"/>
    <w:multiLevelType w:val="hybridMultilevel"/>
    <w:tmpl w:val="E3DAB0FA"/>
    <w:lvl w:ilvl="0" w:tplc="249CB9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132D33"/>
    <w:multiLevelType w:val="hybridMultilevel"/>
    <w:tmpl w:val="C9C64100"/>
    <w:lvl w:ilvl="0" w:tplc="1A72DF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470734"/>
    <w:multiLevelType w:val="hybridMultilevel"/>
    <w:tmpl w:val="9A8EE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2837D8"/>
    <w:multiLevelType w:val="singleLevel"/>
    <w:tmpl w:val="D7601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21">
    <w:nsid w:val="42E218A9"/>
    <w:multiLevelType w:val="hybridMultilevel"/>
    <w:tmpl w:val="9A34523E"/>
    <w:lvl w:ilvl="0" w:tplc="141E3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8E68BC"/>
    <w:multiLevelType w:val="hybridMultilevel"/>
    <w:tmpl w:val="BE08DAC0"/>
    <w:lvl w:ilvl="0" w:tplc="26D640F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3">
    <w:nsid w:val="4CEB19A2"/>
    <w:multiLevelType w:val="hybridMultilevel"/>
    <w:tmpl w:val="0A7A60F6"/>
    <w:lvl w:ilvl="0" w:tplc="141E3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2C19FB"/>
    <w:multiLevelType w:val="hybridMultilevel"/>
    <w:tmpl w:val="FB3E3B1A"/>
    <w:lvl w:ilvl="0" w:tplc="A050C04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505051B1"/>
    <w:multiLevelType w:val="hybridMultilevel"/>
    <w:tmpl w:val="7E86698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5F25FF"/>
    <w:multiLevelType w:val="hybridMultilevel"/>
    <w:tmpl w:val="CAC23326"/>
    <w:lvl w:ilvl="0" w:tplc="9B00F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063BA2"/>
    <w:multiLevelType w:val="hybridMultilevel"/>
    <w:tmpl w:val="0B2A84A6"/>
    <w:lvl w:ilvl="0" w:tplc="141E3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2C6A71"/>
    <w:multiLevelType w:val="hybridMultilevel"/>
    <w:tmpl w:val="9BB4E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D9336B"/>
    <w:multiLevelType w:val="hybridMultilevel"/>
    <w:tmpl w:val="ADF8A67C"/>
    <w:lvl w:ilvl="0" w:tplc="6BF8A3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715C5F"/>
    <w:multiLevelType w:val="hybridMultilevel"/>
    <w:tmpl w:val="0024B8C0"/>
    <w:lvl w:ilvl="0" w:tplc="1B22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FD3721"/>
    <w:multiLevelType w:val="hybridMultilevel"/>
    <w:tmpl w:val="5F187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FF6945"/>
    <w:multiLevelType w:val="hybridMultilevel"/>
    <w:tmpl w:val="A290E2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0F2226"/>
    <w:multiLevelType w:val="hybridMultilevel"/>
    <w:tmpl w:val="7BF28DD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968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68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40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12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84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56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28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008" w:hanging="180"/>
      </w:pPr>
      <w:rPr>
        <w:rFonts w:cs="Times New Roman"/>
      </w:rPr>
    </w:lvl>
  </w:abstractNum>
  <w:abstractNum w:abstractNumId="34">
    <w:nsid w:val="6BDB70BD"/>
    <w:multiLevelType w:val="hybridMultilevel"/>
    <w:tmpl w:val="183036CC"/>
    <w:lvl w:ilvl="0" w:tplc="04150011">
      <w:start w:val="1"/>
      <w:numFmt w:val="decimal"/>
      <w:lvlText w:val="%1)"/>
      <w:lvlJc w:val="left"/>
      <w:pPr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059584B"/>
    <w:multiLevelType w:val="hybridMultilevel"/>
    <w:tmpl w:val="885CB1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146752"/>
    <w:multiLevelType w:val="hybridMultilevel"/>
    <w:tmpl w:val="4F18D0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390903"/>
    <w:multiLevelType w:val="singleLevel"/>
    <w:tmpl w:val="C38E8F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8">
    <w:nsid w:val="7C180773"/>
    <w:multiLevelType w:val="hybridMultilevel"/>
    <w:tmpl w:val="E0FCA1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7605AB"/>
    <w:multiLevelType w:val="hybridMultilevel"/>
    <w:tmpl w:val="C59466A4"/>
    <w:lvl w:ilvl="0" w:tplc="FDAE8870">
      <w:start w:val="1"/>
      <w:numFmt w:val="lowerLetter"/>
      <w:lvlText w:val="%1)"/>
      <w:lvlJc w:val="left"/>
      <w:pPr>
        <w:tabs>
          <w:tab w:val="num" w:pos="136"/>
        </w:tabs>
        <w:ind w:left="136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17"/>
  </w:num>
  <w:num w:numId="5">
    <w:abstractNumId w:val="3"/>
  </w:num>
  <w:num w:numId="6">
    <w:abstractNumId w:val="6"/>
  </w:num>
  <w:num w:numId="7">
    <w:abstractNumId w:val="21"/>
  </w:num>
  <w:num w:numId="8">
    <w:abstractNumId w:val="19"/>
  </w:num>
  <w:num w:numId="9">
    <w:abstractNumId w:val="32"/>
  </w:num>
  <w:num w:numId="10">
    <w:abstractNumId w:val="26"/>
  </w:num>
  <w:num w:numId="11">
    <w:abstractNumId w:val="31"/>
  </w:num>
  <w:num w:numId="12">
    <w:abstractNumId w:val="4"/>
  </w:num>
  <w:num w:numId="13">
    <w:abstractNumId w:val="7"/>
  </w:num>
  <w:num w:numId="14">
    <w:abstractNumId w:val="23"/>
  </w:num>
  <w:num w:numId="15">
    <w:abstractNumId w:val="25"/>
  </w:num>
  <w:num w:numId="16">
    <w:abstractNumId w:val="35"/>
  </w:num>
  <w:num w:numId="17">
    <w:abstractNumId w:val="24"/>
  </w:num>
  <w:num w:numId="18">
    <w:abstractNumId w:val="36"/>
  </w:num>
  <w:num w:numId="19">
    <w:abstractNumId w:val="12"/>
  </w:num>
  <w:num w:numId="20">
    <w:abstractNumId w:val="2"/>
  </w:num>
  <w:num w:numId="21">
    <w:abstractNumId w:val="11"/>
  </w:num>
  <w:num w:numId="22">
    <w:abstractNumId w:val="14"/>
  </w:num>
  <w:num w:numId="23">
    <w:abstractNumId w:val="37"/>
  </w:num>
  <w:num w:numId="24">
    <w:abstractNumId w:val="13"/>
  </w:num>
  <w:num w:numId="25">
    <w:abstractNumId w:val="10"/>
  </w:num>
  <w:num w:numId="26">
    <w:abstractNumId w:val="18"/>
  </w:num>
  <w:num w:numId="27">
    <w:abstractNumId w:val="8"/>
  </w:num>
  <w:num w:numId="28">
    <w:abstractNumId w:val="28"/>
  </w:num>
  <w:num w:numId="29">
    <w:abstractNumId w:val="22"/>
  </w:num>
  <w:num w:numId="30">
    <w:abstractNumId w:val="34"/>
  </w:num>
  <w:num w:numId="31">
    <w:abstractNumId w:val="29"/>
  </w:num>
  <w:num w:numId="32">
    <w:abstractNumId w:val="16"/>
  </w:num>
  <w:num w:numId="33">
    <w:abstractNumId w:val="39"/>
  </w:num>
  <w:num w:numId="34">
    <w:abstractNumId w:val="20"/>
  </w:num>
  <w:num w:numId="35">
    <w:abstractNumId w:val="30"/>
  </w:num>
  <w:num w:numId="36">
    <w:abstractNumId w:val="0"/>
  </w:num>
  <w:num w:numId="37">
    <w:abstractNumId w:val="38"/>
  </w:num>
  <w:num w:numId="38">
    <w:abstractNumId w:val="15"/>
  </w:num>
  <w:num w:numId="39">
    <w:abstractNumId w:val="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6F"/>
    <w:rsid w:val="000066A7"/>
    <w:rsid w:val="00025843"/>
    <w:rsid w:val="00087728"/>
    <w:rsid w:val="00092B72"/>
    <w:rsid w:val="000A059B"/>
    <w:rsid w:val="000A5941"/>
    <w:rsid w:val="000D636B"/>
    <w:rsid w:val="000F2D15"/>
    <w:rsid w:val="00143C3C"/>
    <w:rsid w:val="00185A61"/>
    <w:rsid w:val="00197984"/>
    <w:rsid w:val="001C6D6A"/>
    <w:rsid w:val="00210229"/>
    <w:rsid w:val="00245A2C"/>
    <w:rsid w:val="00253375"/>
    <w:rsid w:val="00254244"/>
    <w:rsid w:val="00267261"/>
    <w:rsid w:val="00276F8A"/>
    <w:rsid w:val="002C7BCC"/>
    <w:rsid w:val="00311125"/>
    <w:rsid w:val="003224D7"/>
    <w:rsid w:val="00335452"/>
    <w:rsid w:val="00350AB8"/>
    <w:rsid w:val="003F3AEF"/>
    <w:rsid w:val="004216FA"/>
    <w:rsid w:val="00424F86"/>
    <w:rsid w:val="00427686"/>
    <w:rsid w:val="004550F9"/>
    <w:rsid w:val="004D4810"/>
    <w:rsid w:val="004E780A"/>
    <w:rsid w:val="004F5D52"/>
    <w:rsid w:val="0050633D"/>
    <w:rsid w:val="005A06F0"/>
    <w:rsid w:val="00645684"/>
    <w:rsid w:val="006762C2"/>
    <w:rsid w:val="006E1E1B"/>
    <w:rsid w:val="006E7C9D"/>
    <w:rsid w:val="00702CD9"/>
    <w:rsid w:val="00737FC6"/>
    <w:rsid w:val="00755104"/>
    <w:rsid w:val="00766C29"/>
    <w:rsid w:val="00775399"/>
    <w:rsid w:val="007D46B8"/>
    <w:rsid w:val="007E44D7"/>
    <w:rsid w:val="008218E7"/>
    <w:rsid w:val="00821EC6"/>
    <w:rsid w:val="00840CB6"/>
    <w:rsid w:val="00850467"/>
    <w:rsid w:val="00851C42"/>
    <w:rsid w:val="0087142C"/>
    <w:rsid w:val="008847EC"/>
    <w:rsid w:val="00893B09"/>
    <w:rsid w:val="008A31EA"/>
    <w:rsid w:val="008B48E0"/>
    <w:rsid w:val="008F3E0C"/>
    <w:rsid w:val="00915070"/>
    <w:rsid w:val="00977428"/>
    <w:rsid w:val="00977B75"/>
    <w:rsid w:val="009B566F"/>
    <w:rsid w:val="009C4F6F"/>
    <w:rsid w:val="009C617E"/>
    <w:rsid w:val="009D06A8"/>
    <w:rsid w:val="009D06F8"/>
    <w:rsid w:val="009D5C79"/>
    <w:rsid w:val="00A145BA"/>
    <w:rsid w:val="00A4388F"/>
    <w:rsid w:val="00A674C0"/>
    <w:rsid w:val="00A86E30"/>
    <w:rsid w:val="00AA3204"/>
    <w:rsid w:val="00AB361E"/>
    <w:rsid w:val="00AE0AFB"/>
    <w:rsid w:val="00AF4C48"/>
    <w:rsid w:val="00B5736E"/>
    <w:rsid w:val="00B8671C"/>
    <w:rsid w:val="00C32687"/>
    <w:rsid w:val="00C466CF"/>
    <w:rsid w:val="00C52C8C"/>
    <w:rsid w:val="00C714BC"/>
    <w:rsid w:val="00CC047C"/>
    <w:rsid w:val="00CE3A06"/>
    <w:rsid w:val="00D61E24"/>
    <w:rsid w:val="00DA5E34"/>
    <w:rsid w:val="00DC4902"/>
    <w:rsid w:val="00DE3265"/>
    <w:rsid w:val="00E00517"/>
    <w:rsid w:val="00E54DA6"/>
    <w:rsid w:val="00E72E09"/>
    <w:rsid w:val="00EC0012"/>
    <w:rsid w:val="00EC4E52"/>
    <w:rsid w:val="00EE5493"/>
    <w:rsid w:val="00F45695"/>
    <w:rsid w:val="00F52092"/>
    <w:rsid w:val="00F74F8A"/>
    <w:rsid w:val="00FF516A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5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0517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0A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A059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A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A059B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0A059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702C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02C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066A7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267261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267261"/>
    <w:rPr>
      <w:rFonts w:cs="Times New Roman"/>
      <w:b/>
      <w:sz w:val="28"/>
    </w:rPr>
  </w:style>
  <w:style w:type="paragraph" w:customStyle="1" w:styleId="Default">
    <w:name w:val="Default"/>
    <w:uiPriority w:val="99"/>
    <w:rsid w:val="002672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67261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67261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26726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67261"/>
    <w:rPr>
      <w:rFonts w:cs="Times New Roman"/>
      <w:sz w:val="24"/>
      <w:szCs w:val="24"/>
    </w:rPr>
  </w:style>
  <w:style w:type="paragraph" w:customStyle="1" w:styleId="WW-Tekstpodstawowywcity3">
    <w:name w:val="WW-Tekst podstawowy wcięty 3"/>
    <w:basedOn w:val="Normalny"/>
    <w:uiPriority w:val="99"/>
    <w:rsid w:val="00775399"/>
    <w:pPr>
      <w:tabs>
        <w:tab w:val="left" w:pos="709"/>
        <w:tab w:val="left" w:pos="993"/>
      </w:tabs>
      <w:suppressAutoHyphens/>
      <w:ind w:left="284" w:hanging="284"/>
    </w:pPr>
    <w:rPr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AA32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A320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86E3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5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0517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0A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A059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A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A059B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0A059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702C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02C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066A7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267261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267261"/>
    <w:rPr>
      <w:rFonts w:cs="Times New Roman"/>
      <w:b/>
      <w:sz w:val="28"/>
    </w:rPr>
  </w:style>
  <w:style w:type="paragraph" w:customStyle="1" w:styleId="Default">
    <w:name w:val="Default"/>
    <w:uiPriority w:val="99"/>
    <w:rsid w:val="002672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67261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67261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26726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67261"/>
    <w:rPr>
      <w:rFonts w:cs="Times New Roman"/>
      <w:sz w:val="24"/>
      <w:szCs w:val="24"/>
    </w:rPr>
  </w:style>
  <w:style w:type="paragraph" w:customStyle="1" w:styleId="WW-Tekstpodstawowywcity3">
    <w:name w:val="WW-Tekst podstawowy wcięty 3"/>
    <w:basedOn w:val="Normalny"/>
    <w:uiPriority w:val="99"/>
    <w:rsid w:val="00775399"/>
    <w:pPr>
      <w:tabs>
        <w:tab w:val="left" w:pos="709"/>
        <w:tab w:val="left" w:pos="993"/>
      </w:tabs>
      <w:suppressAutoHyphens/>
      <w:ind w:left="284" w:hanging="284"/>
    </w:pPr>
    <w:rPr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AA32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A320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86E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82D8-E369-4588-A210-11478AB5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2246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ROBOTY BUDOWLANE</vt:lpstr>
    </vt:vector>
  </TitlesOfParts>
  <Company>GW INFOR</Company>
  <LinksUpToDate>false</LinksUpToDate>
  <CharactersWithSpaces>15691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ROBOTY BUDOWLANE</dc:title>
  <dc:creator>Mariusz Łukasik</dc:creator>
  <cp:lastModifiedBy>KRIS</cp:lastModifiedBy>
  <cp:revision>3</cp:revision>
  <cp:lastPrinted>2013-12-18T08:37:00Z</cp:lastPrinted>
  <dcterms:created xsi:type="dcterms:W3CDTF">2015-08-19T10:17:00Z</dcterms:created>
  <dcterms:modified xsi:type="dcterms:W3CDTF">2015-08-21T10:36:00Z</dcterms:modified>
</cp:coreProperties>
</file>