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C2" w:rsidRPr="00B739A0" w:rsidRDefault="00B905C2" w:rsidP="00D514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514EE" w:rsidRPr="00384DEC" w:rsidRDefault="00D514EE" w:rsidP="00D514EE">
      <w:pPr>
        <w:autoSpaceDE w:val="0"/>
        <w:autoSpaceDN w:val="0"/>
        <w:adjustRightInd w:val="0"/>
        <w:jc w:val="center"/>
        <w:rPr>
          <w:b/>
          <w:bCs/>
        </w:rPr>
      </w:pPr>
      <w:r w:rsidRPr="00384DEC">
        <w:rPr>
          <w:b/>
          <w:bCs/>
        </w:rPr>
        <w:t>OPIS PRZEDMIOTU ZAMÓWIENIA</w:t>
      </w:r>
    </w:p>
    <w:p w:rsidR="00CC7120" w:rsidRPr="00384DEC" w:rsidRDefault="00CC7120" w:rsidP="00D514EE">
      <w:pPr>
        <w:autoSpaceDE w:val="0"/>
        <w:autoSpaceDN w:val="0"/>
        <w:adjustRightInd w:val="0"/>
        <w:jc w:val="center"/>
        <w:rPr>
          <w:b/>
          <w:bCs/>
        </w:rPr>
      </w:pPr>
    </w:p>
    <w:p w:rsidR="00D514EE" w:rsidRPr="00384DEC" w:rsidRDefault="00D514EE" w:rsidP="00FB0E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384DEC">
        <w:t>Przedmiotem zamówienia jest „Dostawa doustnej szczepionki przeciwko w</w:t>
      </w:r>
      <w:r w:rsidRPr="00384DEC">
        <w:rPr>
          <w:rFonts w:eastAsia="TimesNewRoman"/>
        </w:rPr>
        <w:t>ś</w:t>
      </w:r>
      <w:r w:rsidRPr="00384DEC">
        <w:t>ciekli</w:t>
      </w:r>
      <w:r w:rsidRPr="00384DEC">
        <w:rPr>
          <w:rFonts w:eastAsia="TimesNewRoman"/>
        </w:rPr>
        <w:t>ź</w:t>
      </w:r>
      <w:r w:rsidRPr="00384DEC">
        <w:t>nie dla lisów</w:t>
      </w:r>
      <w:r w:rsidR="003A0E67">
        <w:t xml:space="preserve"> rudych</w:t>
      </w:r>
      <w:r w:rsidRPr="00384DEC">
        <w:t xml:space="preserve"> wolno </w:t>
      </w:r>
      <w:r w:rsidR="00B739A0" w:rsidRPr="00384DEC">
        <w:rPr>
          <w:rFonts w:eastAsia="TimesNewRoman"/>
        </w:rPr>
        <w:t>ż</w:t>
      </w:r>
      <w:r w:rsidRPr="00384DEC">
        <w:t>yj</w:t>
      </w:r>
      <w:r w:rsidRPr="00384DEC">
        <w:rPr>
          <w:rFonts w:eastAsia="TimesNewRoman"/>
        </w:rPr>
        <w:t>ą</w:t>
      </w:r>
      <w:r w:rsidR="00384DEC" w:rsidRPr="00384DEC">
        <w:t>cych</w:t>
      </w:r>
      <w:r w:rsidRPr="00384DEC">
        <w:t>” w ilo</w:t>
      </w:r>
      <w:r w:rsidRPr="00384DEC">
        <w:rPr>
          <w:rFonts w:eastAsia="TimesNewRoman"/>
        </w:rPr>
        <w:t>ś</w:t>
      </w:r>
      <w:r w:rsidRPr="00384DEC">
        <w:t xml:space="preserve">ci </w:t>
      </w:r>
      <w:r w:rsidR="00486BAA">
        <w:rPr>
          <w:color w:val="000000"/>
        </w:rPr>
        <w:t>261 080</w:t>
      </w:r>
      <w:r w:rsidR="00895CFB" w:rsidRPr="00384DEC">
        <w:rPr>
          <w:color w:val="000000"/>
        </w:rPr>
        <w:t xml:space="preserve"> </w:t>
      </w:r>
      <w:r w:rsidRPr="00384DEC">
        <w:t>dawek.</w:t>
      </w:r>
    </w:p>
    <w:p w:rsidR="003A0E67" w:rsidRPr="003A0E67" w:rsidRDefault="003A0E67" w:rsidP="00FB0E2C">
      <w:pPr>
        <w:numPr>
          <w:ilvl w:val="0"/>
          <w:numId w:val="2"/>
        </w:numPr>
        <w:spacing w:line="276" w:lineRule="auto"/>
      </w:pPr>
      <w:r w:rsidRPr="003A0E67">
        <w:t>Szczepionka musi uodparniać lisy rude wolno żyjące przeciwko wściekliźnie.</w:t>
      </w:r>
    </w:p>
    <w:p w:rsidR="003A0E67" w:rsidRDefault="003A0E67" w:rsidP="00FB0E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3A0E67">
        <w:t xml:space="preserve">Szczepionka musi być dopuszczona do obrotu zgodnie z ustawą z dnia </w:t>
      </w:r>
      <w:r w:rsidRPr="003A0E67">
        <w:br/>
        <w:t xml:space="preserve">6 września 2001 roku – Prawo Farmaceutyczne (Dz. U. z 2008 r. Nr 45, </w:t>
      </w:r>
      <w:r w:rsidRPr="003A0E67">
        <w:br/>
        <w:t xml:space="preserve">poz. 271, z </w:t>
      </w:r>
      <w:proofErr w:type="spellStart"/>
      <w:r w:rsidRPr="003A0E67">
        <w:t>późn</w:t>
      </w:r>
      <w:proofErr w:type="spellEnd"/>
      <w:r w:rsidRPr="003A0E67">
        <w:t>. zm.), tj. zgodnie z art. 3 ust. 1 musi posiadać pozwolenie na dopuszczenie do obrotu wydane w drodze decyzji ministra właściwego do spraw zdrowia lub Prezesa Urzędu Rejestracji Produktów Leczniczych, Wyrobów Medycznych i Produktów Biobójczych lub zgodnie z art. 3 ust. 2 musi posiadać pozwolenie wydane przez Radę Unii Europejskiej lub Komisję Europejską</w:t>
      </w:r>
      <w:r w:rsidR="00486BAA">
        <w:t xml:space="preserve"> (dołączyć do oferty)</w:t>
      </w:r>
      <w:r w:rsidRPr="003A0E67">
        <w:t>.</w:t>
      </w:r>
      <w:bookmarkStart w:id="0" w:name="_GoBack"/>
      <w:bookmarkEnd w:id="0"/>
    </w:p>
    <w:p w:rsidR="00132391" w:rsidRDefault="00132391" w:rsidP="00FB0E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132391">
        <w:t>Każda seria szczepionki, zgodnie z art. 65 ust. 3 ustawy Prawo Farmaceutyczne, musi posiadać Orzeczenie Kontroli Seryjnej Wstępnej dla Produktów Leczniczych Weterynaryjnych Immunologicznych. Orzeczenie musi być dostarczone Zamawiającemu nie później niż w momencie przekazywania wyników badań mian</w:t>
      </w:r>
      <w:r>
        <w:t>a wirusa, o których mowa w pkt 6</w:t>
      </w:r>
      <w:r w:rsidRPr="00132391">
        <w:t>.</w:t>
      </w:r>
    </w:p>
    <w:p w:rsidR="003A0E67" w:rsidRDefault="003A0E67" w:rsidP="00FB0E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3A0E67">
        <w:t xml:space="preserve">Szczepionka musi spełniać parametry określone w dokumentacji stanowiącej podstawę wydania pozwolenia na dopuszczenie do obrotu (oraz </w:t>
      </w:r>
      <w:r w:rsidRPr="003A0E67">
        <w:br/>
        <w:t xml:space="preserve">w Charakterystyce Produktu Leczniczego Weterynaryjnego), w tym musi zawierać odpowiednie miano wirusa, potwierdzone w mianowaniu przeprowadzonym przed </w:t>
      </w:r>
      <w:r w:rsidR="00FB0E2C">
        <w:t>dostawą do wyłożenia</w:t>
      </w:r>
      <w:r w:rsidRPr="003A0E67">
        <w:t xml:space="preserve">. Wartość liczbowa tego miana dla każdej oferowanej serii musi być potwierdzona w dniu dostawy do miejsca wskazanego przez Zamawiającego. Wartość liczbowa tego miana zostanie potwierdzona przez pobranie 5 próbek przez Wykonawcę umowy w obecności przedstawiciela Zamawiającego, z każdej dostarczonej serii szczepionki. Przesyłka z próbkami zostanie zabezpieczona </w:t>
      </w:r>
      <w:r w:rsidR="00FB0E2C" w:rsidRPr="003A0E67">
        <w:t xml:space="preserve">przez Zamawiającego </w:t>
      </w:r>
      <w:r w:rsidRPr="003A0E67">
        <w:t>przed naruszeniem i dostarczona przez Wykonawcę, na jego koszt i ryzyko, do badań w Państwowym Instytucie Weterynaryjnym – Państwowym Instytucie Badawczym w Puławach – Krajowym Laboratorium Referencyjnym. Badania te zostaną wykonane również na koszt Wykonawcy.</w:t>
      </w:r>
    </w:p>
    <w:p w:rsidR="003A0E67" w:rsidRDefault="003A0E67" w:rsidP="00FB0E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3A0E67">
        <w:t xml:space="preserve">Akcja szczepienia lisów zostanie rozpoczęta w momencie uzyskania przez Zamawiającego wyników badania miana o wartości liczbowej zgodnej </w:t>
      </w:r>
      <w:r w:rsidRPr="003A0E67">
        <w:br/>
        <w:t>z Charakterystyką Produktu Leczniczego Weterynaryjnego. W przypadku gdy wynik badania miana wirusa wścieklizny dla oferowanych serii szczepionki będzie niższy niż jego wartość liczbowa deklarowana w Charakterystyce Produktu Leczniczego Weterynaryjnego, Wykonawca w terminie 7 dni od dnia otrzymania wyników z ww. badań dostarczy serię szczepionki o mianie wirusa zgodnym z Charakterystyką Produktu Leczniczego Weterynaryjnego, potwierdzonym stosownymi badaniami.</w:t>
      </w:r>
    </w:p>
    <w:p w:rsidR="003A0E67" w:rsidRPr="00132391" w:rsidRDefault="003A0E67" w:rsidP="00FB0E2C">
      <w:pPr>
        <w:numPr>
          <w:ilvl w:val="0"/>
          <w:numId w:val="2"/>
        </w:numPr>
        <w:spacing w:line="276" w:lineRule="auto"/>
      </w:pPr>
      <w:r w:rsidRPr="00132391">
        <w:t>Szczepionka musi zawierać chlorowodorek tetracykliny, który pozwoli na ocenę skuteczności przyjęcia szczepionki.</w:t>
      </w:r>
    </w:p>
    <w:p w:rsidR="00895CFB" w:rsidRPr="00380BE4" w:rsidRDefault="00D514EE" w:rsidP="00FB0E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380BE4">
        <w:t>Szczepionka musi posiada</w:t>
      </w:r>
      <w:r w:rsidRPr="00380BE4">
        <w:rPr>
          <w:rFonts w:eastAsia="TimesNewRoman"/>
        </w:rPr>
        <w:t xml:space="preserve">ć </w:t>
      </w:r>
      <w:r w:rsidRPr="00380BE4">
        <w:t>okre</w:t>
      </w:r>
      <w:r w:rsidRPr="00380BE4">
        <w:rPr>
          <w:rFonts w:eastAsia="TimesNewRoman"/>
        </w:rPr>
        <w:t>ś</w:t>
      </w:r>
      <w:r w:rsidRPr="00380BE4">
        <w:t>lone dopuszczalne wahania miana wirusa, przy</w:t>
      </w:r>
      <w:r w:rsidR="00895CFB" w:rsidRPr="00380BE4">
        <w:t xml:space="preserve"> </w:t>
      </w:r>
      <w:r w:rsidRPr="00380BE4">
        <w:t xml:space="preserve">których </w:t>
      </w:r>
      <w:r w:rsidR="00380BE4" w:rsidRPr="00380BE4">
        <w:t>została</w:t>
      </w:r>
      <w:r w:rsidRPr="00380BE4">
        <w:rPr>
          <w:rFonts w:eastAsia="TimesNewRoman"/>
        </w:rPr>
        <w:t xml:space="preserve"> </w:t>
      </w:r>
      <w:r w:rsidRPr="00380BE4">
        <w:t xml:space="preserve">dopuszczona do </w:t>
      </w:r>
      <w:r w:rsidR="00380BE4" w:rsidRPr="00380BE4">
        <w:t>obrotu</w:t>
      </w:r>
      <w:r w:rsidR="00FB0E2C">
        <w:t xml:space="preserve">. Zamawiający zastrzega sobie prawo do </w:t>
      </w:r>
      <w:r w:rsidR="00FB0E2C">
        <w:lastRenderedPageBreak/>
        <w:t xml:space="preserve">wykonania badania miana wirusa w szczepionce pobranej w okresie do </w:t>
      </w:r>
      <w:r w:rsidR="00486BAA">
        <w:t>10</w:t>
      </w:r>
      <w:r w:rsidR="00FB0E2C">
        <w:t xml:space="preserve"> dni od wyłożenia w warunkach terenowych.</w:t>
      </w:r>
    </w:p>
    <w:p w:rsidR="00895CFB" w:rsidRPr="003A0E67" w:rsidRDefault="000D12E3" w:rsidP="00FB0E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380BE4">
        <w:t>Zamawiaj</w:t>
      </w:r>
      <w:r w:rsidRPr="00380BE4">
        <w:rPr>
          <w:rFonts w:eastAsia="TimesNewRoman"/>
        </w:rPr>
        <w:t>ą</w:t>
      </w:r>
      <w:r w:rsidRPr="00380BE4">
        <w:t>cy wymaga aby opakowanie zawieraj</w:t>
      </w:r>
      <w:r w:rsidRPr="00380BE4">
        <w:rPr>
          <w:rFonts w:eastAsia="TimesNewRoman"/>
        </w:rPr>
        <w:t>ą</w:t>
      </w:r>
      <w:r w:rsidRPr="00380BE4">
        <w:t>ce szczepionk</w:t>
      </w:r>
      <w:r w:rsidRPr="00380BE4">
        <w:rPr>
          <w:rFonts w:eastAsia="TimesNewRoman"/>
        </w:rPr>
        <w:t xml:space="preserve">ę </w:t>
      </w:r>
      <w:r w:rsidRPr="00380BE4">
        <w:t>wynosiło od 400 do 800 sztuk szczepionki.</w:t>
      </w:r>
    </w:p>
    <w:p w:rsidR="00895CFB" w:rsidRPr="00380BE4" w:rsidRDefault="000D12E3" w:rsidP="00FB0E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3A0E67">
        <w:t>Szczepionka musi by</w:t>
      </w:r>
      <w:r w:rsidRPr="003A0E67">
        <w:rPr>
          <w:rFonts w:eastAsia="TimesNewRoman"/>
        </w:rPr>
        <w:t xml:space="preserve">ć </w:t>
      </w:r>
      <w:r w:rsidRPr="003A0E67">
        <w:t>przystosowan</w:t>
      </w:r>
      <w:r>
        <w:t>a</w:t>
      </w:r>
      <w:r w:rsidRPr="003A0E67">
        <w:t xml:space="preserve"> do zrzucania z samolotów</w:t>
      </w:r>
      <w:r>
        <w:t xml:space="preserve"> w postaci pojedynczych dawek.</w:t>
      </w:r>
    </w:p>
    <w:p w:rsidR="00895CFB" w:rsidRPr="00380BE4" w:rsidRDefault="00D514EE" w:rsidP="00FB0E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380BE4">
        <w:t>Dostawa obejmuje równie</w:t>
      </w:r>
      <w:r w:rsidRPr="00380BE4">
        <w:rPr>
          <w:rFonts w:eastAsia="TimesNewRoman"/>
        </w:rPr>
        <w:t xml:space="preserve">ż </w:t>
      </w:r>
      <w:r w:rsidRPr="00380BE4">
        <w:t>transport szczepionki samochodem mro</w:t>
      </w:r>
      <w:r w:rsidRPr="00380BE4">
        <w:rPr>
          <w:rFonts w:eastAsia="TimesNewRoman"/>
        </w:rPr>
        <w:t>ź</w:t>
      </w:r>
      <w:r w:rsidRPr="00380BE4">
        <w:t>ni</w:t>
      </w:r>
      <w:r w:rsidRPr="00380BE4">
        <w:rPr>
          <w:rFonts w:eastAsia="TimesNewRoman"/>
        </w:rPr>
        <w:t xml:space="preserve">ą </w:t>
      </w:r>
      <w:r w:rsidRPr="00380BE4">
        <w:t>na</w:t>
      </w:r>
      <w:r w:rsidR="00895CFB" w:rsidRPr="00380BE4">
        <w:t xml:space="preserve"> </w:t>
      </w:r>
      <w:r w:rsidRPr="00380BE4">
        <w:t>wyznaczone przez Zamawiaj</w:t>
      </w:r>
      <w:r w:rsidRPr="00380BE4">
        <w:rPr>
          <w:rFonts w:eastAsia="TimesNewRoman"/>
        </w:rPr>
        <w:t>ą</w:t>
      </w:r>
      <w:r w:rsidRPr="00380BE4">
        <w:t xml:space="preserve">cego </w:t>
      </w:r>
      <w:r w:rsidR="00E57AD1" w:rsidRPr="00380BE4">
        <w:t>lotnisko na terenie województwa lubuskiego</w:t>
      </w:r>
      <w:r w:rsidRPr="00380BE4">
        <w:t xml:space="preserve"> wraz z umo</w:t>
      </w:r>
      <w:r w:rsidRPr="00380BE4">
        <w:rPr>
          <w:rFonts w:eastAsia="TimesNewRoman"/>
        </w:rPr>
        <w:t>ż</w:t>
      </w:r>
      <w:r w:rsidRPr="00380BE4">
        <w:t>liwieniem załadunku do</w:t>
      </w:r>
      <w:r w:rsidR="00895CFB" w:rsidRPr="00380BE4">
        <w:t xml:space="preserve"> </w:t>
      </w:r>
      <w:r w:rsidRPr="00380BE4">
        <w:t>samolotów.</w:t>
      </w:r>
    </w:p>
    <w:p w:rsidR="00895CFB" w:rsidRPr="00380BE4" w:rsidRDefault="00D514EE" w:rsidP="00FB0E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380BE4">
        <w:t>Szczepionka musi by</w:t>
      </w:r>
      <w:r w:rsidRPr="00380BE4">
        <w:rPr>
          <w:rFonts w:eastAsia="TimesNewRoman"/>
        </w:rPr>
        <w:t xml:space="preserve">ć </w:t>
      </w:r>
      <w:r w:rsidRPr="00380BE4">
        <w:t>przechowywana i transportowana w warunkach zgodnych z</w:t>
      </w:r>
      <w:r w:rsidR="00895CFB" w:rsidRPr="00380BE4">
        <w:t xml:space="preserve"> </w:t>
      </w:r>
      <w:r w:rsidRPr="00380BE4">
        <w:t xml:space="preserve">zaleceniami zawartymi w </w:t>
      </w:r>
      <w:r w:rsidR="00132391" w:rsidRPr="003A0E67">
        <w:t>Charakterystyce Produktu Leczniczego Weterynaryjnego</w:t>
      </w:r>
      <w:r w:rsidRPr="00380BE4">
        <w:t>.</w:t>
      </w:r>
    </w:p>
    <w:p w:rsidR="00895CFB" w:rsidRPr="00380BE4" w:rsidRDefault="00D514EE" w:rsidP="00FB0E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380BE4">
        <w:t>Zamawiaj</w:t>
      </w:r>
      <w:r w:rsidRPr="00380BE4">
        <w:rPr>
          <w:rFonts w:eastAsia="TimesNewRoman"/>
        </w:rPr>
        <w:t>ą</w:t>
      </w:r>
      <w:r w:rsidRPr="00380BE4">
        <w:t>cy wymaga aby Wykonawca przechowywał szczepionk</w:t>
      </w:r>
      <w:r w:rsidRPr="00380BE4">
        <w:rPr>
          <w:rFonts w:eastAsia="TimesNewRoman"/>
        </w:rPr>
        <w:t xml:space="preserve">ę </w:t>
      </w:r>
      <w:r w:rsidRPr="00380BE4">
        <w:t xml:space="preserve">w </w:t>
      </w:r>
      <w:r w:rsidR="003A0E67" w:rsidRPr="00380BE4">
        <w:t xml:space="preserve">warunkach zgodnych z zaleceniami zawartymi w </w:t>
      </w:r>
      <w:r w:rsidR="00132391" w:rsidRPr="003A0E67">
        <w:t>Charakterystyce Produktu Leczniczego Weterynaryjnego</w:t>
      </w:r>
      <w:r w:rsidR="00132391" w:rsidRPr="00380BE4">
        <w:t xml:space="preserve"> </w:t>
      </w:r>
      <w:r w:rsidRPr="00380BE4">
        <w:t>przez cały okres wykładania szczepionki.</w:t>
      </w:r>
    </w:p>
    <w:p w:rsidR="00895CFB" w:rsidRPr="00380BE4" w:rsidRDefault="00D514EE" w:rsidP="00FB0E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380BE4">
        <w:t>Szczepionka w dniu dostawy musi posiada</w:t>
      </w:r>
      <w:r w:rsidRPr="00380BE4">
        <w:rPr>
          <w:rFonts w:eastAsia="TimesNewRoman"/>
        </w:rPr>
        <w:t xml:space="preserve">ć </w:t>
      </w:r>
      <w:r w:rsidRPr="00380BE4">
        <w:t>termin ważno</w:t>
      </w:r>
      <w:r w:rsidRPr="00380BE4">
        <w:rPr>
          <w:rFonts w:eastAsia="TimesNewRoman"/>
        </w:rPr>
        <w:t>ś</w:t>
      </w:r>
      <w:r w:rsidRPr="00380BE4">
        <w:t xml:space="preserve">ci nie </w:t>
      </w:r>
      <w:r w:rsidR="00486BAA">
        <w:t>krótszy</w:t>
      </w:r>
      <w:r w:rsidRPr="00380BE4">
        <w:t xml:space="preserve"> niż</w:t>
      </w:r>
      <w:r w:rsidRPr="00380BE4">
        <w:rPr>
          <w:rFonts w:eastAsia="TimesNewRoman"/>
        </w:rPr>
        <w:t xml:space="preserve"> </w:t>
      </w:r>
      <w:r w:rsidRPr="00380BE4">
        <w:t>30 dni od</w:t>
      </w:r>
      <w:r w:rsidR="00895CFB" w:rsidRPr="00380BE4">
        <w:t xml:space="preserve"> </w:t>
      </w:r>
      <w:r w:rsidRPr="00380BE4">
        <w:t>dnia dostawy.</w:t>
      </w:r>
    </w:p>
    <w:p w:rsidR="00895CFB" w:rsidRPr="00380BE4" w:rsidRDefault="00486BAA" w:rsidP="00FB0E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Termin</w:t>
      </w:r>
      <w:r w:rsidR="00D514EE" w:rsidRPr="00380BE4">
        <w:t xml:space="preserve"> wykonania przedmiotu zamówienia </w:t>
      </w:r>
      <w:r>
        <w:t>może</w:t>
      </w:r>
      <w:r w:rsidR="00D514EE" w:rsidRPr="00380BE4">
        <w:rPr>
          <w:rFonts w:eastAsia="TimesNewRoman"/>
        </w:rPr>
        <w:t xml:space="preserve"> </w:t>
      </w:r>
      <w:r w:rsidR="00D514EE" w:rsidRPr="00380BE4">
        <w:t>ulec zmianie w przypadku</w:t>
      </w:r>
      <w:r w:rsidR="00895CFB" w:rsidRPr="00380BE4">
        <w:t xml:space="preserve"> </w:t>
      </w:r>
      <w:r w:rsidR="00D514EE" w:rsidRPr="00380BE4">
        <w:t>zaistnienia okoliczno</w:t>
      </w:r>
      <w:r w:rsidR="00D514EE" w:rsidRPr="00380BE4">
        <w:rPr>
          <w:rFonts w:eastAsia="TimesNewRoman"/>
        </w:rPr>
        <w:t>ś</w:t>
      </w:r>
      <w:r w:rsidR="00D514EE" w:rsidRPr="00380BE4">
        <w:t>ci uniemo</w:t>
      </w:r>
      <w:r w:rsidR="00D514EE" w:rsidRPr="00380BE4">
        <w:rPr>
          <w:rFonts w:eastAsia="TimesNewRoman"/>
        </w:rPr>
        <w:t>ż</w:t>
      </w:r>
      <w:r w:rsidR="00D514EE" w:rsidRPr="00380BE4">
        <w:t>liwiaj</w:t>
      </w:r>
      <w:r w:rsidR="00D514EE" w:rsidRPr="00380BE4">
        <w:rPr>
          <w:rFonts w:eastAsia="TimesNewRoman"/>
        </w:rPr>
        <w:t>ą</w:t>
      </w:r>
      <w:r w:rsidR="00D514EE" w:rsidRPr="00380BE4">
        <w:t>cych loty samolotów. W tym przypadku</w:t>
      </w:r>
      <w:r w:rsidR="00895CFB" w:rsidRPr="00380BE4">
        <w:t xml:space="preserve"> </w:t>
      </w:r>
      <w:r w:rsidR="00D514EE" w:rsidRPr="00380BE4">
        <w:t>Wykonawca zobowi</w:t>
      </w:r>
      <w:r w:rsidR="00D514EE" w:rsidRPr="00380BE4">
        <w:rPr>
          <w:rFonts w:eastAsia="TimesNewRoman"/>
        </w:rPr>
        <w:t>ą</w:t>
      </w:r>
      <w:r w:rsidR="00D514EE" w:rsidRPr="00380BE4">
        <w:t>zany jest przechowywa</w:t>
      </w:r>
      <w:r w:rsidR="00D514EE" w:rsidRPr="00380BE4">
        <w:rPr>
          <w:rFonts w:eastAsia="TimesNewRoman"/>
        </w:rPr>
        <w:t xml:space="preserve">ć </w:t>
      </w:r>
      <w:r w:rsidR="00D514EE" w:rsidRPr="00380BE4">
        <w:t>szczepionk</w:t>
      </w:r>
      <w:r w:rsidR="00D514EE" w:rsidRPr="00380BE4">
        <w:rPr>
          <w:rFonts w:eastAsia="TimesNewRoman"/>
        </w:rPr>
        <w:t xml:space="preserve">ę </w:t>
      </w:r>
      <w:r>
        <w:t xml:space="preserve">w miejscu wskazanym przez Zamawiającego </w:t>
      </w:r>
      <w:r w:rsidR="00D514EE" w:rsidRPr="00380BE4">
        <w:t>w</w:t>
      </w:r>
      <w:r w:rsidR="00380BE4" w:rsidRPr="00380BE4">
        <w:t xml:space="preserve"> warunkach zgodnych z zaleceniami zawartymi w </w:t>
      </w:r>
      <w:r w:rsidR="00132391" w:rsidRPr="003A0E67">
        <w:t>Charakterystyce Produktu Leczniczego Weterynaryjnego</w:t>
      </w:r>
      <w:r>
        <w:t xml:space="preserve"> do dnia zakończenia akcji szczepień. Wykonawca odpowiada w całości za przedmiot zamówienia, do czasu odebrania przedmiotu zamówienia przez Zamawiającego.</w:t>
      </w:r>
    </w:p>
    <w:p w:rsidR="00895CFB" w:rsidRPr="00380BE4" w:rsidRDefault="00D514EE" w:rsidP="00FB0E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380BE4">
        <w:t>Wykonawca zobowi</w:t>
      </w:r>
      <w:r w:rsidRPr="00380BE4">
        <w:rPr>
          <w:rFonts w:eastAsia="TimesNewRoman"/>
        </w:rPr>
        <w:t>ą</w:t>
      </w:r>
      <w:r w:rsidRPr="00380BE4">
        <w:t>zany</w:t>
      </w:r>
      <w:r w:rsidR="000D12E3">
        <w:t xml:space="preserve"> jest </w:t>
      </w:r>
      <w:r w:rsidRPr="00380BE4">
        <w:t>do zapewnienia sposobu przechowywania i transportu w taki</w:t>
      </w:r>
      <w:r w:rsidR="00895CFB" w:rsidRPr="00380BE4">
        <w:t xml:space="preserve"> </w:t>
      </w:r>
      <w:r w:rsidRPr="00380BE4">
        <w:t>sposób</w:t>
      </w:r>
      <w:r w:rsidR="000D12E3">
        <w:t>,</w:t>
      </w:r>
      <w:r w:rsidRPr="00380BE4">
        <w:t xml:space="preserve"> aby umo</w:t>
      </w:r>
      <w:r w:rsidRPr="00380BE4">
        <w:rPr>
          <w:rFonts w:eastAsia="TimesNewRoman"/>
        </w:rPr>
        <w:t>ż</w:t>
      </w:r>
      <w:r w:rsidRPr="00380BE4">
        <w:t>liwi</w:t>
      </w:r>
      <w:r w:rsidRPr="00380BE4">
        <w:rPr>
          <w:rFonts w:eastAsia="TimesNewRoman"/>
        </w:rPr>
        <w:t xml:space="preserve">ć </w:t>
      </w:r>
      <w:r w:rsidRPr="00380BE4">
        <w:t>ka</w:t>
      </w:r>
      <w:r w:rsidRPr="00380BE4">
        <w:rPr>
          <w:rFonts w:eastAsia="TimesNewRoman"/>
        </w:rPr>
        <w:t>ż</w:t>
      </w:r>
      <w:r w:rsidRPr="00380BE4">
        <w:t>dorazowo załadunek do samolotów szczepionki o</w:t>
      </w:r>
      <w:r w:rsidR="00895CFB" w:rsidRPr="00380BE4">
        <w:t xml:space="preserve"> </w:t>
      </w:r>
      <w:r w:rsidRPr="00380BE4">
        <w:t>wła</w:t>
      </w:r>
      <w:r w:rsidRPr="00380BE4">
        <w:rPr>
          <w:rFonts w:eastAsia="TimesNewRoman"/>
        </w:rPr>
        <w:t>ś</w:t>
      </w:r>
      <w:r w:rsidRPr="00380BE4">
        <w:t>ciwych parametrach jako</w:t>
      </w:r>
      <w:r w:rsidRPr="00380BE4">
        <w:rPr>
          <w:rFonts w:eastAsia="TimesNewRoman"/>
        </w:rPr>
        <w:t>ś</w:t>
      </w:r>
      <w:r w:rsidRPr="00380BE4">
        <w:t>ciowych i ilo</w:t>
      </w:r>
      <w:r w:rsidRPr="00380BE4">
        <w:rPr>
          <w:rFonts w:eastAsia="TimesNewRoman"/>
        </w:rPr>
        <w:t>ś</w:t>
      </w:r>
      <w:r w:rsidRPr="00380BE4">
        <w:t>ciowych, do momentu zako</w:t>
      </w:r>
      <w:r w:rsidRPr="00380BE4">
        <w:rPr>
          <w:rFonts w:eastAsia="TimesNewRoman"/>
        </w:rPr>
        <w:t>ń</w:t>
      </w:r>
      <w:r w:rsidRPr="00380BE4">
        <w:t>czenia ka</w:t>
      </w:r>
      <w:r w:rsidRPr="00380BE4">
        <w:rPr>
          <w:rFonts w:eastAsia="TimesNewRoman"/>
        </w:rPr>
        <w:t>ż</w:t>
      </w:r>
      <w:r w:rsidRPr="00380BE4">
        <w:t>dej</w:t>
      </w:r>
      <w:r w:rsidR="00895CFB" w:rsidRPr="00380BE4">
        <w:t xml:space="preserve"> </w:t>
      </w:r>
      <w:r w:rsidRPr="00380BE4">
        <w:t>z akcji (wiosna, jesie</w:t>
      </w:r>
      <w:r w:rsidRPr="00380BE4">
        <w:rPr>
          <w:rFonts w:eastAsia="TimesNewRoman"/>
        </w:rPr>
        <w:t>ń</w:t>
      </w:r>
      <w:r w:rsidRPr="00380BE4">
        <w:t>).</w:t>
      </w:r>
    </w:p>
    <w:p w:rsidR="00D514EE" w:rsidRPr="00380BE4" w:rsidRDefault="00D514EE" w:rsidP="00FB0E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80BE4">
        <w:t>Po zako</w:t>
      </w:r>
      <w:r w:rsidRPr="00380BE4">
        <w:rPr>
          <w:rFonts w:eastAsia="TimesNewRoman"/>
        </w:rPr>
        <w:t>ń</w:t>
      </w:r>
      <w:r w:rsidRPr="00380BE4">
        <w:t>czeniu akcji szczepie</w:t>
      </w:r>
      <w:r w:rsidRPr="00380BE4">
        <w:rPr>
          <w:rFonts w:eastAsia="TimesNewRoman"/>
        </w:rPr>
        <w:t xml:space="preserve">ń </w:t>
      </w:r>
      <w:r w:rsidRPr="00380BE4">
        <w:t>Wykonawca zobowi</w:t>
      </w:r>
      <w:r w:rsidRPr="00380BE4">
        <w:rPr>
          <w:rFonts w:eastAsia="TimesNewRoman"/>
        </w:rPr>
        <w:t>ą</w:t>
      </w:r>
      <w:r w:rsidRPr="00380BE4">
        <w:t>zany jest do zutylizowania</w:t>
      </w:r>
      <w:r w:rsidR="00895CFB" w:rsidRPr="00380BE4">
        <w:t xml:space="preserve"> </w:t>
      </w:r>
      <w:r w:rsidRPr="00380BE4">
        <w:t>zgodnie z obowi</w:t>
      </w:r>
      <w:r w:rsidRPr="00380BE4">
        <w:rPr>
          <w:rFonts w:eastAsia="TimesNewRoman"/>
        </w:rPr>
        <w:t>ą</w:t>
      </w:r>
      <w:r w:rsidRPr="00380BE4">
        <w:t>zuj</w:t>
      </w:r>
      <w:r w:rsidRPr="00380BE4">
        <w:rPr>
          <w:rFonts w:eastAsia="TimesNewRoman"/>
        </w:rPr>
        <w:t>ą</w:t>
      </w:r>
      <w:r w:rsidRPr="00380BE4">
        <w:t>cymi przepisami opakowa</w:t>
      </w:r>
      <w:r w:rsidRPr="00380BE4">
        <w:rPr>
          <w:rFonts w:eastAsia="TimesNewRoman"/>
        </w:rPr>
        <w:t xml:space="preserve">ń </w:t>
      </w:r>
      <w:r w:rsidRPr="00380BE4">
        <w:t>po szczepionce na swój koszt.</w:t>
      </w:r>
    </w:p>
    <w:p w:rsidR="000C1840" w:rsidRPr="00380BE4" w:rsidRDefault="000C1840" w:rsidP="00FB0E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C1840" w:rsidRDefault="000C1840" w:rsidP="00FB0E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0C184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0D" w:rsidRDefault="00B3050D">
      <w:r>
        <w:separator/>
      </w:r>
    </w:p>
  </w:endnote>
  <w:endnote w:type="continuationSeparator" w:id="0">
    <w:p w:rsidR="00B3050D" w:rsidRDefault="00B3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81" w:rsidRDefault="00053181" w:rsidP="00165E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3181" w:rsidRDefault="00053181" w:rsidP="00DB31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81" w:rsidRPr="00DB310A" w:rsidRDefault="00053181" w:rsidP="00165E2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DB310A">
      <w:rPr>
        <w:rStyle w:val="Numerstrony"/>
        <w:rFonts w:ascii="Arial" w:hAnsi="Arial" w:cs="Arial"/>
        <w:sz w:val="18"/>
        <w:szCs w:val="18"/>
      </w:rPr>
      <w:fldChar w:fldCharType="begin"/>
    </w:r>
    <w:r w:rsidRPr="00DB310A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DB310A">
      <w:rPr>
        <w:rStyle w:val="Numerstrony"/>
        <w:rFonts w:ascii="Arial" w:hAnsi="Arial" w:cs="Arial"/>
        <w:sz w:val="18"/>
        <w:szCs w:val="18"/>
      </w:rPr>
      <w:fldChar w:fldCharType="separate"/>
    </w:r>
    <w:r w:rsidR="00486BAA">
      <w:rPr>
        <w:rStyle w:val="Numerstrony"/>
        <w:rFonts w:ascii="Arial" w:hAnsi="Arial" w:cs="Arial"/>
        <w:noProof/>
        <w:sz w:val="18"/>
        <w:szCs w:val="18"/>
      </w:rPr>
      <w:t>2</w:t>
    </w:r>
    <w:r w:rsidRPr="00DB310A">
      <w:rPr>
        <w:rStyle w:val="Numerstrony"/>
        <w:rFonts w:ascii="Arial" w:hAnsi="Arial" w:cs="Arial"/>
        <w:sz w:val="18"/>
        <w:szCs w:val="18"/>
      </w:rPr>
      <w:fldChar w:fldCharType="end"/>
    </w:r>
  </w:p>
  <w:p w:rsidR="00053181" w:rsidRDefault="00053181" w:rsidP="00DB31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0D" w:rsidRDefault="00B3050D">
      <w:r>
        <w:separator/>
      </w:r>
    </w:p>
  </w:footnote>
  <w:footnote w:type="continuationSeparator" w:id="0">
    <w:p w:rsidR="00B3050D" w:rsidRDefault="00B30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81" w:rsidRPr="00384DEC" w:rsidRDefault="00005FBA">
    <w:pPr>
      <w:pStyle w:val="Nagwek"/>
      <w:rPr>
        <w:sz w:val="22"/>
        <w:szCs w:val="22"/>
      </w:rPr>
    </w:pPr>
    <w:r>
      <w:rPr>
        <w:sz w:val="22"/>
        <w:szCs w:val="22"/>
      </w:rPr>
      <w:t>ZSA.272.0</w:t>
    </w:r>
    <w:r w:rsidR="00486BAA">
      <w:rPr>
        <w:sz w:val="22"/>
        <w:szCs w:val="22"/>
      </w:rPr>
      <w:t>4.2013</w:t>
    </w:r>
    <w:r w:rsidR="00053181" w:rsidRPr="00384DEC">
      <w:rPr>
        <w:sz w:val="22"/>
        <w:szCs w:val="22"/>
      </w:rPr>
      <w:t xml:space="preserve"> </w:t>
    </w:r>
    <w:r w:rsidR="00053181" w:rsidRPr="00384DEC">
      <w:rPr>
        <w:sz w:val="22"/>
        <w:szCs w:val="22"/>
      </w:rPr>
      <w:tab/>
    </w:r>
    <w:r w:rsidR="00053181" w:rsidRPr="00384DEC">
      <w:rPr>
        <w:sz w:val="22"/>
        <w:szCs w:val="22"/>
      </w:rPr>
      <w:tab/>
      <w:t>Załącznik nr 2</w:t>
    </w:r>
    <w:r w:rsidR="00053181" w:rsidRPr="00384DEC">
      <w:rPr>
        <w:sz w:val="22"/>
        <w:szCs w:val="22"/>
      </w:rPr>
      <w:tab/>
    </w:r>
    <w:r w:rsidR="00053181" w:rsidRPr="00384DEC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55B"/>
    <w:multiLevelType w:val="hybridMultilevel"/>
    <w:tmpl w:val="57024E1E"/>
    <w:lvl w:ilvl="0" w:tplc="AED4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7E7B05"/>
    <w:multiLevelType w:val="hybridMultilevel"/>
    <w:tmpl w:val="B01CAD8E"/>
    <w:lvl w:ilvl="0" w:tplc="AED4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157892"/>
    <w:multiLevelType w:val="hybridMultilevel"/>
    <w:tmpl w:val="D08C4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A4BDF"/>
    <w:multiLevelType w:val="hybridMultilevel"/>
    <w:tmpl w:val="D5802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EE"/>
    <w:rsid w:val="00005FBA"/>
    <w:rsid w:val="000441EF"/>
    <w:rsid w:val="00053181"/>
    <w:rsid w:val="000C1840"/>
    <w:rsid w:val="000D12E3"/>
    <w:rsid w:val="00132391"/>
    <w:rsid w:val="00165E21"/>
    <w:rsid w:val="00212870"/>
    <w:rsid w:val="0022291C"/>
    <w:rsid w:val="002F17D9"/>
    <w:rsid w:val="00337A4B"/>
    <w:rsid w:val="00380BE4"/>
    <w:rsid w:val="00384DEC"/>
    <w:rsid w:val="003A0E67"/>
    <w:rsid w:val="00486BAA"/>
    <w:rsid w:val="00517858"/>
    <w:rsid w:val="00577C54"/>
    <w:rsid w:val="005B3B67"/>
    <w:rsid w:val="005E5B13"/>
    <w:rsid w:val="006F0C37"/>
    <w:rsid w:val="007E742E"/>
    <w:rsid w:val="00862395"/>
    <w:rsid w:val="00895CFB"/>
    <w:rsid w:val="008A1180"/>
    <w:rsid w:val="008D23CB"/>
    <w:rsid w:val="008D512F"/>
    <w:rsid w:val="008E4E78"/>
    <w:rsid w:val="009E1471"/>
    <w:rsid w:val="009E34C5"/>
    <w:rsid w:val="00AB25BE"/>
    <w:rsid w:val="00B16D63"/>
    <w:rsid w:val="00B3050D"/>
    <w:rsid w:val="00B32936"/>
    <w:rsid w:val="00B739A0"/>
    <w:rsid w:val="00B83710"/>
    <w:rsid w:val="00B905C2"/>
    <w:rsid w:val="00CC7120"/>
    <w:rsid w:val="00D514EE"/>
    <w:rsid w:val="00DB310A"/>
    <w:rsid w:val="00E57AD1"/>
    <w:rsid w:val="00E80C0D"/>
    <w:rsid w:val="00EA523C"/>
    <w:rsid w:val="00ED10C0"/>
    <w:rsid w:val="00F511ED"/>
    <w:rsid w:val="00F6650D"/>
    <w:rsid w:val="00FB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905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905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B310A"/>
  </w:style>
  <w:style w:type="paragraph" w:styleId="Tekstdymka">
    <w:name w:val="Balloon Text"/>
    <w:basedOn w:val="Normalny"/>
    <w:link w:val="TekstdymkaZnak"/>
    <w:rsid w:val="00380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0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905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905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B310A"/>
  </w:style>
  <w:style w:type="paragraph" w:styleId="Tekstdymka">
    <w:name w:val="Balloon Text"/>
    <w:basedOn w:val="Normalny"/>
    <w:link w:val="TekstdymkaZnak"/>
    <w:rsid w:val="00380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0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WIW Zielona Gora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WIW</dc:creator>
  <cp:lastModifiedBy>Admin</cp:lastModifiedBy>
  <cp:revision>2</cp:revision>
  <cp:lastPrinted>2012-02-17T10:30:00Z</cp:lastPrinted>
  <dcterms:created xsi:type="dcterms:W3CDTF">2013-06-19T08:22:00Z</dcterms:created>
  <dcterms:modified xsi:type="dcterms:W3CDTF">2013-06-19T08:22:00Z</dcterms:modified>
</cp:coreProperties>
</file>