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6D43AC" w:rsidRDefault="009A497D" w:rsidP="00941A82">
      <w:pPr>
        <w:shd w:val="clear" w:color="auto" w:fill="FFFFFF"/>
      </w:pPr>
    </w:p>
    <w:p w:rsidR="009A497D" w:rsidRPr="009A497D" w:rsidRDefault="006D43AC" w:rsidP="006D43AC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PŁYTA GRZEJNA – ZADANIE 4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p w:rsidR="006D43AC" w:rsidRDefault="006D43AC" w:rsidP="009A497D">
      <w:pPr>
        <w:shd w:val="clear" w:color="auto" w:fill="FFFFFF"/>
        <w:ind w:left="360"/>
        <w:rPr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900"/>
      </w:tblGrid>
      <w:tr w:rsidR="00B379C9" w:rsidRPr="00F707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B379C9">
        <w:trPr>
          <w:trHeight w:val="11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DD3623">
            <w:pPr>
              <w:jc w:val="center"/>
              <w:rPr>
                <w:b/>
              </w:rPr>
            </w:pPr>
            <w:r>
              <w:rPr>
                <w:b/>
              </w:rPr>
              <w:t>Płyta grzejna</w:t>
            </w:r>
          </w:p>
          <w:p w:rsidR="00B379C9" w:rsidRDefault="00B379C9">
            <w:pPr>
              <w:jc w:val="center"/>
              <w:rPr>
                <w:b/>
              </w:rPr>
            </w:pPr>
          </w:p>
          <w:p w:rsidR="00B379C9" w:rsidRDefault="00732038">
            <w:pPr>
              <w:jc w:val="center"/>
              <w:rPr>
                <w:b/>
              </w:rPr>
            </w:pPr>
            <w:r>
              <w:rPr>
                <w:b/>
              </w:rPr>
              <w:t>38436310-6 Płyty grzejne</w:t>
            </w:r>
          </w:p>
          <w:p w:rsidR="007F7279" w:rsidRDefault="007F7279">
            <w:pPr>
              <w:jc w:val="center"/>
              <w:rPr>
                <w:b/>
              </w:rPr>
            </w:pPr>
          </w:p>
          <w:p w:rsidR="007F7279" w:rsidRDefault="007F7279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C401F6">
            <w:pPr>
              <w:jc w:val="both"/>
              <w:rPr>
                <w:b/>
              </w:rPr>
            </w:pPr>
            <w:r>
              <w:rPr>
                <w:b/>
              </w:rPr>
              <w:t>Wymagania techniczne</w:t>
            </w:r>
          </w:p>
          <w:p w:rsidR="00DD3623" w:rsidRDefault="00FE7AF7" w:rsidP="00FE7AF7">
            <w:r>
              <w:t>-</w:t>
            </w:r>
            <w:r w:rsidR="00DD3623">
              <w:t xml:space="preserve">płyta grzewcza  materiał ceramicznej o wysokiej odporności </w:t>
            </w:r>
          </w:p>
          <w:p w:rsidR="00B379C9" w:rsidRDefault="00DD3623" w:rsidP="00FE7AF7">
            <w:r>
              <w:t xml:space="preserve">  mechanicznej i termicznej</w:t>
            </w:r>
          </w:p>
          <w:p w:rsidR="00DD3623" w:rsidRDefault="00732038" w:rsidP="00FE7AF7">
            <w:r>
              <w:t>-odporna n</w:t>
            </w:r>
            <w:r w:rsidR="00DD3623">
              <w:t>a</w:t>
            </w:r>
            <w:r>
              <w:t xml:space="preserve"> </w:t>
            </w:r>
            <w:r w:rsidR="00DD3623">
              <w:t>odkształcenia,</w:t>
            </w:r>
            <w:r>
              <w:t xml:space="preserve"> </w:t>
            </w:r>
            <w:r w:rsidR="00DD3623">
              <w:t xml:space="preserve">przepuszczalna dla promieniowania  </w:t>
            </w:r>
          </w:p>
          <w:p w:rsidR="00DD3623" w:rsidRDefault="00DD3623" w:rsidP="00FE7AF7">
            <w:r>
              <w:t xml:space="preserve">  ultrafioletowego</w:t>
            </w:r>
          </w:p>
          <w:p w:rsidR="00DD3623" w:rsidRDefault="00DD3623" w:rsidP="00FE7AF7">
            <w:r>
              <w:t>-odporna na kwasy</w:t>
            </w:r>
          </w:p>
          <w:p w:rsidR="00DD3623" w:rsidRDefault="00DD3623" w:rsidP="00FE7AF7">
            <w:r>
              <w:t>-ogrzewana na całej powierzchni</w:t>
            </w:r>
          </w:p>
          <w:p w:rsidR="00DD3623" w:rsidRDefault="00DD3623" w:rsidP="00FE7AF7">
            <w:r>
              <w:t xml:space="preserve">- system regulacji temperatury aktywowany przez czujnik </w:t>
            </w:r>
            <w:proofErr w:type="spellStart"/>
            <w:r>
              <w:t>NiCr</w:t>
            </w:r>
            <w:proofErr w:type="spellEnd"/>
            <w:r>
              <w:t>-Ni</w:t>
            </w:r>
          </w:p>
          <w:p w:rsidR="00DD3623" w:rsidRDefault="00DD3623" w:rsidP="00FE7AF7">
            <w:r>
              <w:t xml:space="preserve">- zakres </w:t>
            </w:r>
            <w:proofErr w:type="spellStart"/>
            <w:r>
              <w:t>temp.od</w:t>
            </w:r>
            <w:proofErr w:type="spellEnd"/>
            <w:r>
              <w:t xml:space="preserve"> 50-500º C</w:t>
            </w:r>
          </w:p>
          <w:p w:rsidR="00DD3623" w:rsidRDefault="00DD3623" w:rsidP="00FE7AF7">
            <w:r>
              <w:t>- moc 3000W</w:t>
            </w:r>
          </w:p>
          <w:p w:rsidR="00DD3623" w:rsidRDefault="00DD3623" w:rsidP="00FE7AF7">
            <w:r>
              <w:t>-zasilanie V(50/60 Hz)</w:t>
            </w:r>
          </w:p>
          <w:p w:rsidR="00DD3623" w:rsidRDefault="00DD3623" w:rsidP="00FE7AF7">
            <w:r>
              <w:t xml:space="preserve">-wymiary w mm </w:t>
            </w:r>
            <w:proofErr w:type="spellStart"/>
            <w:r>
              <w:t>dł.xwys.x</w:t>
            </w:r>
            <w:proofErr w:type="spellEnd"/>
            <w:r>
              <w:t xml:space="preserve"> głębokość 290x100x440</w:t>
            </w:r>
          </w:p>
          <w:p w:rsidR="00DD3623" w:rsidRDefault="00DD3623" w:rsidP="00FE7AF7">
            <w:r>
              <w:t>-wymiary płyty grzejnej w mm 280x430</w:t>
            </w:r>
          </w:p>
          <w:p w:rsidR="00DD3623" w:rsidRDefault="00DD3623" w:rsidP="00DD3623">
            <w:r>
              <w:t>-czas nagrzewania do temp 500º C max.8 min</w:t>
            </w:r>
          </w:p>
          <w:p w:rsidR="00DD3623" w:rsidRDefault="00DD3623" w:rsidP="00DD3623">
            <w:r>
              <w:t>-obudowa aluminiowa</w:t>
            </w:r>
          </w:p>
          <w:p w:rsidR="00DD3623" w:rsidRDefault="00DD3623" w:rsidP="00DD3623">
            <w:r>
              <w:t>-</w:t>
            </w:r>
            <w:r w:rsidR="00FD575B">
              <w:t>regulowane nóżki</w:t>
            </w:r>
          </w:p>
          <w:p w:rsidR="00FD575B" w:rsidRDefault="00FD575B" w:rsidP="00FD575B">
            <w:r>
              <w:t>-serwis na terenie Polski</w:t>
            </w:r>
          </w:p>
          <w:p w:rsidR="00FD575B" w:rsidRDefault="00FD575B" w:rsidP="00FD575B">
            <w:r>
              <w:t>- gwarancja co najmniej 24 miesiące</w:t>
            </w:r>
          </w:p>
          <w:p w:rsidR="00DD3623" w:rsidRDefault="00FD575B" w:rsidP="00FE7AF7">
            <w:r>
              <w:t>-oddzielny regulator temperatury</w:t>
            </w:r>
          </w:p>
          <w:p w:rsidR="00FD575B" w:rsidRDefault="00FD575B" w:rsidP="00FE7AF7"/>
          <w:p w:rsidR="00DD3623" w:rsidRDefault="00DD3623" w:rsidP="00FE7AF7"/>
          <w:p w:rsidR="00DD3623" w:rsidRDefault="00DD3623" w:rsidP="00FE7AF7"/>
          <w:p w:rsidR="00DD3623" w:rsidRDefault="00DD3623" w:rsidP="00FE7AF7"/>
          <w:p w:rsidR="006E1D4B" w:rsidRDefault="006E1D4B" w:rsidP="00FE7AF7"/>
          <w:p w:rsidR="00FD575B" w:rsidRDefault="00FD575B" w:rsidP="00FE7AF7"/>
          <w:p w:rsidR="006E1D4B" w:rsidRPr="00FE7AF7" w:rsidRDefault="006E1D4B" w:rsidP="00FE7AF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D76F02">
            <w:pPr>
              <w:rPr>
                <w:b/>
              </w:rPr>
            </w:pPr>
            <w:r>
              <w:rPr>
                <w:b/>
              </w:rPr>
              <w:t>szt.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Pr="00C401F6" w:rsidRDefault="00C401F6" w:rsidP="007F7279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B379C9" w:rsidRDefault="00B379C9">
      <w:pPr>
        <w:rPr>
          <w:b/>
        </w:rPr>
      </w:pPr>
    </w:p>
    <w:p w:rsidR="00B379C9" w:rsidRDefault="00B379C9">
      <w:pPr>
        <w:rPr>
          <w:b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25" w:rsidRDefault="00E02425" w:rsidP="006D43AC">
      <w:r>
        <w:separator/>
      </w:r>
    </w:p>
  </w:endnote>
  <w:endnote w:type="continuationSeparator" w:id="0">
    <w:p w:rsidR="00E02425" w:rsidRDefault="00E02425" w:rsidP="006D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25" w:rsidRDefault="00E02425" w:rsidP="006D43AC">
      <w:r>
        <w:separator/>
      </w:r>
    </w:p>
  </w:footnote>
  <w:footnote w:type="continuationSeparator" w:id="0">
    <w:p w:rsidR="00E02425" w:rsidRDefault="00E02425" w:rsidP="006D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C" w:rsidRDefault="006D43AC">
    <w:pPr>
      <w:pStyle w:val="Nagwek"/>
    </w:pPr>
    <w:r>
      <w:t>ZSA.272.07.2012</w:t>
    </w:r>
    <w:r>
      <w:tab/>
    </w:r>
    <w: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8B"/>
    <w:multiLevelType w:val="hybridMultilevel"/>
    <w:tmpl w:val="38EE8420"/>
    <w:lvl w:ilvl="0" w:tplc="A4B09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04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66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A8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4D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82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2E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1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F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A6C"/>
    <w:multiLevelType w:val="hybridMultilevel"/>
    <w:tmpl w:val="1196EA7C"/>
    <w:lvl w:ilvl="0" w:tplc="33D0007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A2DFE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4CECDE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2ECE7B6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5CA90B6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33049632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8B3C1E92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490BEC0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6114CA86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2B5F5E"/>
    <w:rsid w:val="002C4ABD"/>
    <w:rsid w:val="003E244A"/>
    <w:rsid w:val="006C2662"/>
    <w:rsid w:val="006D43AC"/>
    <w:rsid w:val="006E1D4B"/>
    <w:rsid w:val="006E59D6"/>
    <w:rsid w:val="00707C01"/>
    <w:rsid w:val="00732038"/>
    <w:rsid w:val="007F7279"/>
    <w:rsid w:val="008E0DA8"/>
    <w:rsid w:val="00941A82"/>
    <w:rsid w:val="009A497D"/>
    <w:rsid w:val="00A32B32"/>
    <w:rsid w:val="00AE174F"/>
    <w:rsid w:val="00B379C9"/>
    <w:rsid w:val="00C401F6"/>
    <w:rsid w:val="00D10FEA"/>
    <w:rsid w:val="00D76F02"/>
    <w:rsid w:val="00DD3623"/>
    <w:rsid w:val="00E02425"/>
    <w:rsid w:val="00E34EA0"/>
    <w:rsid w:val="00E7218A"/>
    <w:rsid w:val="00F578DB"/>
    <w:rsid w:val="00F70769"/>
    <w:rsid w:val="00FD575B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3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6D43AC"/>
    <w:rPr>
      <w:sz w:val="24"/>
      <w:szCs w:val="24"/>
    </w:rPr>
  </w:style>
  <w:style w:type="paragraph" w:styleId="Stopka">
    <w:name w:val="footer"/>
    <w:basedOn w:val="Normalny"/>
    <w:link w:val="StopkaZnak"/>
    <w:rsid w:val="006D4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3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6D43AC"/>
    <w:rPr>
      <w:sz w:val="24"/>
      <w:szCs w:val="24"/>
    </w:rPr>
  </w:style>
  <w:style w:type="paragraph" w:styleId="Stopka">
    <w:name w:val="footer"/>
    <w:basedOn w:val="Normalny"/>
    <w:link w:val="StopkaZnak"/>
    <w:rsid w:val="006D4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4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4</cp:revision>
  <cp:lastPrinted>2012-10-18T11:08:00Z</cp:lastPrinted>
  <dcterms:created xsi:type="dcterms:W3CDTF">2012-11-12T13:33:00Z</dcterms:created>
  <dcterms:modified xsi:type="dcterms:W3CDTF">2012-11-13T13:39:00Z</dcterms:modified>
</cp:coreProperties>
</file>