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89061A" w:rsidRDefault="0089061A" w:rsidP="0089061A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89061A" w:rsidRDefault="0089061A" w:rsidP="0089061A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ab/>
        <w:t>w stosunku do Firmy, którą reprezentujemy, Sąd nie orzekł zakazu ubiegania się o zamówienia na podstawie przepisów o odpowiedzialności podmiotów zbiorowych za czyny zabronione pod groźbą kary.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ab/>
        <w:t>w przypadku wykonawcy będącego osobą fizyczną, nie zostałem / zostałam prawomocnie skazany / skazana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8)</w:t>
      </w:r>
      <w:r>
        <w:rPr>
          <w:rFonts w:ascii="Arial" w:hAnsi="Arial" w:cs="Arial"/>
          <w:color w:val="000000"/>
        </w:rPr>
        <w:tab/>
        <w:t xml:space="preserve">Firmy, którą reprezentujemy, będącą spółką jawną, spółką partnerską, spółką komandytową, spółką komandytowo-akcyjną lub osobą prawną, nie skazano prawomocnie za przestępstwo, o którym mowa w art. 9 lub art. 10 ustawy z dnia 15 czerwca 2012 r. o skutkach powierzania wykonywania pracy cudzoziemcom przebywającym wbrew przepisom na terytorium Rzeczypospolitej Polskiej - przez okres 1 roku od dnia uprawomocnienia się wyroku, odpowiednio wspólnika, partnera, członka zarządu, komplementariusza lub urzędującego członka organu zarządzającego </w:t>
      </w: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AD3" w:rsidRDefault="00FB0AD3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AD3" w:rsidRDefault="00FB0AD3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wykonawcy)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89061A" w:rsidRDefault="004876FA" w:rsidP="0089061A"/>
    <w:sectPr w:rsidR="004876FA" w:rsidRPr="0089061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38" w:rsidRDefault="00FD5238" w:rsidP="00FB0AD3">
      <w:pPr>
        <w:spacing w:after="0" w:line="240" w:lineRule="auto"/>
      </w:pPr>
      <w:r>
        <w:separator/>
      </w:r>
    </w:p>
  </w:endnote>
  <w:endnote w:type="continuationSeparator" w:id="0">
    <w:p w:rsidR="00FD5238" w:rsidRDefault="00FD5238" w:rsidP="00FB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38" w:rsidRDefault="00FD5238" w:rsidP="00FB0AD3">
      <w:pPr>
        <w:spacing w:after="0" w:line="240" w:lineRule="auto"/>
      </w:pPr>
      <w:r>
        <w:separator/>
      </w:r>
    </w:p>
  </w:footnote>
  <w:footnote w:type="continuationSeparator" w:id="0">
    <w:p w:rsidR="00FD5238" w:rsidRDefault="00FD5238" w:rsidP="00FB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D3" w:rsidRDefault="00FB0AD3">
    <w:pPr>
      <w:pStyle w:val="Nagwek"/>
    </w:pPr>
    <w:r>
      <w:t>ZSA.272.0</w:t>
    </w:r>
    <w:r w:rsidR="00CD2EDE">
      <w:t>7</w:t>
    </w:r>
    <w:r>
      <w:t>.2012</w:t>
    </w:r>
    <w:r>
      <w:tab/>
    </w:r>
    <w:r>
      <w:tab/>
      <w:t xml:space="preserve">Załącznik nr </w:t>
    </w:r>
    <w:r w:rsidR="00CD2EDE">
      <w:t>1</w:t>
    </w: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A"/>
    <w:rsid w:val="00437D04"/>
    <w:rsid w:val="004876FA"/>
    <w:rsid w:val="004E097F"/>
    <w:rsid w:val="0089061A"/>
    <w:rsid w:val="00CD2EDE"/>
    <w:rsid w:val="00D13EA6"/>
    <w:rsid w:val="00FB0AD3"/>
    <w:rsid w:val="00FD5238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2012-10-30T11:27:00Z</dcterms:created>
  <dcterms:modified xsi:type="dcterms:W3CDTF">2012-11-13T13:24:00Z</dcterms:modified>
</cp:coreProperties>
</file>