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SZCZEGÓŁOWY OPIS PRZEDMIOTU ZAMÓWIENIA</w:t>
      </w:r>
    </w:p>
    <w:p w:rsidR="001D24C0" w:rsidRPr="001D24C0" w:rsidRDefault="000F4F2D" w:rsidP="001D24C0">
      <w:pPr>
        <w:jc w:val="center"/>
        <w:rPr>
          <w:b/>
          <w:sz w:val="28"/>
          <w:szCs w:val="28"/>
        </w:rPr>
      </w:pPr>
      <w:r w:rsidRPr="000F4F2D">
        <w:rPr>
          <w:b/>
          <w:bCs/>
          <w:sz w:val="28"/>
          <w:szCs w:val="28"/>
        </w:rPr>
        <w:t>Wytrząsarka laboratoryjna</w:t>
      </w:r>
    </w:p>
    <w:tbl>
      <w:tblPr>
        <w:tblStyle w:val="Tabela-Siatka"/>
        <w:tblW w:w="14257" w:type="dxa"/>
        <w:tblLook w:val="04A0" w:firstRow="1" w:lastRow="0" w:firstColumn="1" w:lastColumn="0" w:noHBand="0" w:noVBand="1"/>
      </w:tblPr>
      <w:tblGrid>
        <w:gridCol w:w="675"/>
        <w:gridCol w:w="7655"/>
        <w:gridCol w:w="758"/>
        <w:gridCol w:w="2027"/>
        <w:gridCol w:w="1418"/>
        <w:gridCol w:w="1724"/>
      </w:tblGrid>
      <w:tr w:rsidR="00F37B00" w:rsidTr="00F37B00">
        <w:tc>
          <w:tcPr>
            <w:tcW w:w="67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Lp.</w:t>
            </w:r>
          </w:p>
        </w:tc>
        <w:tc>
          <w:tcPr>
            <w:tcW w:w="7655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Nazwa asortymentu</w:t>
            </w:r>
          </w:p>
        </w:tc>
        <w:tc>
          <w:tcPr>
            <w:tcW w:w="758" w:type="dxa"/>
          </w:tcPr>
          <w:p w:rsidR="0095299A" w:rsidRDefault="0095299A" w:rsidP="0095299A">
            <w:pPr>
              <w:jc w:val="center"/>
            </w:pPr>
          </w:p>
          <w:p w:rsidR="0095299A" w:rsidRDefault="0095299A" w:rsidP="0095299A">
            <w:pPr>
              <w:jc w:val="center"/>
            </w:pPr>
          </w:p>
          <w:p w:rsidR="00F37B00" w:rsidRDefault="00F37B00" w:rsidP="0095299A">
            <w:pPr>
              <w:jc w:val="center"/>
            </w:pPr>
            <w:r>
              <w:t>Ilość</w:t>
            </w:r>
          </w:p>
          <w:p w:rsidR="00FC0C04" w:rsidRDefault="00FC0C04" w:rsidP="0095299A">
            <w:pPr>
              <w:jc w:val="center"/>
            </w:pPr>
          </w:p>
        </w:tc>
        <w:tc>
          <w:tcPr>
            <w:tcW w:w="2027" w:type="dxa"/>
          </w:tcPr>
          <w:p w:rsidR="00F37B00" w:rsidRDefault="00F37B00" w:rsidP="0095299A">
            <w:pPr>
              <w:jc w:val="center"/>
            </w:pPr>
            <w:r>
              <w:t>Nazwa wyrobu, nazwa producenta, określenie marki, modelu, znaku towarowego</w:t>
            </w:r>
          </w:p>
        </w:tc>
        <w:tc>
          <w:tcPr>
            <w:tcW w:w="1418" w:type="dxa"/>
          </w:tcPr>
          <w:p w:rsidR="00F37B00" w:rsidRDefault="00F37B00" w:rsidP="0095299A">
            <w:pPr>
              <w:jc w:val="center"/>
            </w:pPr>
            <w:r>
              <w:t>Cena jednostkowa netto</w:t>
            </w:r>
          </w:p>
        </w:tc>
        <w:tc>
          <w:tcPr>
            <w:tcW w:w="1724" w:type="dxa"/>
          </w:tcPr>
          <w:p w:rsidR="00F37B00" w:rsidRPr="00F37B00" w:rsidRDefault="00F37B00" w:rsidP="0095299A">
            <w:pPr>
              <w:jc w:val="center"/>
            </w:pPr>
            <w:r w:rsidRPr="00F37B00">
              <w:t>Wartość netto (zł)</w:t>
            </w:r>
          </w:p>
          <w:p w:rsidR="00F37B00" w:rsidRPr="00F37B00" w:rsidRDefault="00F37B00" w:rsidP="0095299A">
            <w:pPr>
              <w:jc w:val="center"/>
            </w:pPr>
            <w:r w:rsidRPr="00F37B00">
              <w:t xml:space="preserve">(kolumna </w:t>
            </w:r>
            <w:r>
              <w:t>3</w:t>
            </w:r>
            <w:r w:rsidRPr="00F37B00">
              <w:t>x</w:t>
            </w:r>
            <w:r>
              <w:t>5</w:t>
            </w:r>
            <w:r w:rsidRPr="00F37B00">
              <w:t>)</w:t>
            </w:r>
          </w:p>
          <w:p w:rsidR="00F37B00" w:rsidRDefault="00F37B00" w:rsidP="0095299A">
            <w:pPr>
              <w:jc w:val="center"/>
            </w:pPr>
          </w:p>
        </w:tc>
      </w:tr>
      <w:tr w:rsidR="0076380E" w:rsidTr="00F37B00">
        <w:tc>
          <w:tcPr>
            <w:tcW w:w="675" w:type="dxa"/>
          </w:tcPr>
          <w:p w:rsidR="00F37B00" w:rsidRDefault="00F37B00" w:rsidP="00F37B00">
            <w:pPr>
              <w:jc w:val="center"/>
            </w:pPr>
            <w:r>
              <w:t>1</w:t>
            </w:r>
          </w:p>
        </w:tc>
        <w:tc>
          <w:tcPr>
            <w:tcW w:w="7655" w:type="dxa"/>
          </w:tcPr>
          <w:p w:rsidR="00F37B00" w:rsidRDefault="00F37B00" w:rsidP="00F37B00">
            <w:pPr>
              <w:jc w:val="center"/>
            </w:pPr>
            <w:r>
              <w:t>2</w:t>
            </w:r>
          </w:p>
        </w:tc>
        <w:tc>
          <w:tcPr>
            <w:tcW w:w="758" w:type="dxa"/>
          </w:tcPr>
          <w:p w:rsidR="00F37B00" w:rsidRDefault="00F37B00" w:rsidP="00F37B00">
            <w:pPr>
              <w:jc w:val="center"/>
            </w:pPr>
            <w:r>
              <w:t>3</w:t>
            </w:r>
          </w:p>
        </w:tc>
        <w:tc>
          <w:tcPr>
            <w:tcW w:w="2027" w:type="dxa"/>
          </w:tcPr>
          <w:p w:rsidR="00F37B00" w:rsidRDefault="00F37B00" w:rsidP="00F37B00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37B00" w:rsidRDefault="00F37B00" w:rsidP="00F37B00">
            <w:pPr>
              <w:jc w:val="center"/>
            </w:pPr>
            <w:r>
              <w:t>5</w:t>
            </w:r>
          </w:p>
        </w:tc>
        <w:tc>
          <w:tcPr>
            <w:tcW w:w="1724" w:type="dxa"/>
          </w:tcPr>
          <w:p w:rsidR="00F37B00" w:rsidRDefault="00F37B00" w:rsidP="00F37B00">
            <w:pPr>
              <w:jc w:val="center"/>
            </w:pPr>
            <w:r>
              <w:t>6</w:t>
            </w:r>
          </w:p>
        </w:tc>
      </w:tr>
      <w:tr w:rsidR="0076380E" w:rsidTr="001D24C0">
        <w:trPr>
          <w:trHeight w:val="4245"/>
        </w:trPr>
        <w:tc>
          <w:tcPr>
            <w:tcW w:w="675" w:type="dxa"/>
          </w:tcPr>
          <w:p w:rsidR="00F37B00" w:rsidRDefault="00F37B00" w:rsidP="00FF6240">
            <w:pPr>
              <w:jc w:val="center"/>
            </w:pPr>
            <w:r>
              <w:t>1.</w:t>
            </w:r>
          </w:p>
        </w:tc>
        <w:tc>
          <w:tcPr>
            <w:tcW w:w="7655" w:type="dxa"/>
          </w:tcPr>
          <w:p w:rsidR="004057DC" w:rsidRDefault="004057DC" w:rsidP="00F37B00">
            <w:pPr>
              <w:rPr>
                <w:b/>
                <w:u w:val="single"/>
              </w:rPr>
            </w:pPr>
          </w:p>
          <w:p w:rsidR="00327DE9" w:rsidRDefault="000F4F2D" w:rsidP="00F37B00">
            <w:pPr>
              <w:rPr>
                <w:b/>
                <w:u w:val="single"/>
              </w:rPr>
            </w:pPr>
            <w:r w:rsidRPr="000F4F2D">
              <w:rPr>
                <w:b/>
                <w:bCs/>
              </w:rPr>
              <w:t>Wytrząsarka laboratoryjna</w:t>
            </w:r>
            <w:r w:rsidRPr="000F4F2D">
              <w:rPr>
                <w:b/>
                <w:bCs/>
                <w:u w:val="single"/>
              </w:rPr>
              <w:t xml:space="preserve"> </w:t>
            </w:r>
          </w:p>
          <w:p w:rsidR="000F4F2D" w:rsidRDefault="000F4F2D" w:rsidP="00F37B00">
            <w:pPr>
              <w:rPr>
                <w:b/>
                <w:u w:val="single"/>
              </w:rPr>
            </w:pPr>
          </w:p>
          <w:p w:rsidR="00F37B00" w:rsidRDefault="00F37B00" w:rsidP="00F37B00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Wymagane parametry techniczne:</w:t>
            </w:r>
          </w:p>
          <w:p w:rsidR="00007E9E" w:rsidRPr="003541D2" w:rsidRDefault="00007E9E" w:rsidP="00F37B00">
            <w:pPr>
              <w:rPr>
                <w:b/>
                <w:u w:val="single"/>
              </w:rPr>
            </w:pP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R</w:t>
            </w:r>
            <w:r w:rsidR="000F4F2D" w:rsidRPr="000F4F2D">
              <w:t>uch stołu:</w:t>
            </w:r>
            <w:r>
              <w:t xml:space="preserve"> </w:t>
            </w:r>
            <w:r w:rsidR="000F4F2D" w:rsidRPr="000F4F2D">
              <w:t xml:space="preserve"> posuwisto-  zwrotny lub nastawny (orbitalny, po okręgu i po elipsach, posuwisto zwrotny)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A</w:t>
            </w:r>
            <w:r w:rsidR="000F4F2D" w:rsidRPr="000F4F2D">
              <w:t>mplituda wzdłużna- 20 mm lub zbliżona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A</w:t>
            </w:r>
            <w:r w:rsidR="000F4F2D" w:rsidRPr="000F4F2D">
              <w:t>mplituda poprzeczna –regulowana 0-20 mm lub zbliżona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P</w:t>
            </w:r>
            <w:r w:rsidR="000F4F2D" w:rsidRPr="000F4F2D">
              <w:t xml:space="preserve">łynna regulacja częstotliwości- 20-180 cykli/min lub wyższa </w:t>
            </w:r>
            <w:r>
              <w:t>c</w:t>
            </w:r>
            <w:r w:rsidR="000F4F2D" w:rsidRPr="000F4F2D">
              <w:t>zęstotliwość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T</w:t>
            </w:r>
            <w:r w:rsidR="000F4F2D" w:rsidRPr="000F4F2D">
              <w:t>ryb pracy 0-15 min. ,oraz  „praca ciągła”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W</w:t>
            </w:r>
            <w:r w:rsidR="000F4F2D" w:rsidRPr="000F4F2D">
              <w:t>ymiary gabarytowe ( dł. x  szer. x  wys.)-660x540x310 mm</w:t>
            </w:r>
            <w:r w:rsidR="000F4F2D">
              <w:t xml:space="preserve">  </w:t>
            </w:r>
            <w:r w:rsidR="000F4F2D" w:rsidRPr="000F4F2D">
              <w:t>lub zbliżone   lecz nie większe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P</w:t>
            </w:r>
            <w:r w:rsidR="000F4F2D" w:rsidRPr="000F4F2D">
              <w:t>latforma 450x450 mm lub zbliżona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D</w:t>
            </w:r>
            <w:r w:rsidR="000F4F2D" w:rsidRPr="000F4F2D">
              <w:t>opuszczalne obciążenie stołu- minimum 9 kg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P</w:t>
            </w:r>
            <w:r w:rsidR="000F4F2D" w:rsidRPr="000F4F2D">
              <w:t>owinna zapewniać stałą prędkość podczas ciągłej pracy,  niezależnie od obciążenia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P</w:t>
            </w:r>
            <w:r w:rsidR="000F4F2D" w:rsidRPr="000F4F2D">
              <w:t>latforma z rolkami (min.6 gumowych wałków dociskających)</w:t>
            </w:r>
            <w:r>
              <w:t xml:space="preserve"> </w:t>
            </w:r>
            <w:r w:rsidR="000F4F2D" w:rsidRPr="000F4F2D">
              <w:t>regulacja rolek w dwóch płaszczyznach (pozioma, pionowa)</w:t>
            </w:r>
            <w:r>
              <w:t>.</w:t>
            </w:r>
          </w:p>
          <w:p w:rsidR="000F4F2D" w:rsidRPr="000F4F2D" w:rsidRDefault="00EA1AA2" w:rsidP="00EA1AA2">
            <w:pPr>
              <w:pStyle w:val="Akapitzlist"/>
              <w:numPr>
                <w:ilvl w:val="0"/>
                <w:numId w:val="17"/>
              </w:numPr>
            </w:pPr>
            <w:r>
              <w:t>Z</w:t>
            </w:r>
            <w:r w:rsidR="000F4F2D" w:rsidRPr="000F4F2D">
              <w:t xml:space="preserve">asilanie 230V/50 </w:t>
            </w:r>
            <w:proofErr w:type="spellStart"/>
            <w:r w:rsidR="000F4F2D" w:rsidRPr="000F4F2D">
              <w:t>Hz</w:t>
            </w:r>
            <w:proofErr w:type="spellEnd"/>
            <w:r>
              <w:t>.</w:t>
            </w:r>
          </w:p>
          <w:p w:rsidR="00874F4E" w:rsidRDefault="00874F4E" w:rsidP="00874F4E"/>
          <w:p w:rsidR="00874F4E" w:rsidRDefault="00874F4E" w:rsidP="00874F4E">
            <w:pPr>
              <w:rPr>
                <w:b/>
                <w:u w:val="single"/>
              </w:rPr>
            </w:pPr>
            <w:r w:rsidRPr="00F37B00">
              <w:rPr>
                <w:b/>
                <w:u w:val="single"/>
              </w:rPr>
              <w:t>Warunki dostawy i serwisowania</w:t>
            </w:r>
            <w:r>
              <w:rPr>
                <w:b/>
                <w:u w:val="single"/>
              </w:rPr>
              <w:t>:</w:t>
            </w:r>
          </w:p>
          <w:p w:rsidR="00874F4E" w:rsidRPr="00F37B00" w:rsidRDefault="00874F4E" w:rsidP="00874F4E">
            <w:pPr>
              <w:rPr>
                <w:b/>
                <w:u w:val="single"/>
              </w:rPr>
            </w:pPr>
          </w:p>
          <w:p w:rsidR="00874F4E" w:rsidRDefault="00874F4E" w:rsidP="00874F4E">
            <w:pPr>
              <w:numPr>
                <w:ilvl w:val="0"/>
                <w:numId w:val="1"/>
              </w:numPr>
            </w:pPr>
            <w:r>
              <w:t>Dostawa wraz z wniesieniem urządzenia do miejsca docelowego użytkowania.</w:t>
            </w:r>
          </w:p>
          <w:p w:rsidR="00874F4E" w:rsidRPr="00F03C9A" w:rsidRDefault="00874F4E" w:rsidP="00874F4E">
            <w:pPr>
              <w:numPr>
                <w:ilvl w:val="0"/>
                <w:numId w:val="1"/>
              </w:numPr>
            </w:pPr>
            <w:r w:rsidRPr="00F03C9A">
              <w:lastRenderedPageBreak/>
              <w:t>Instalacj</w:t>
            </w:r>
            <w:r w:rsidR="008F3E6E">
              <w:t>a</w:t>
            </w:r>
            <w:r w:rsidRPr="00F03C9A">
              <w:t xml:space="preserve"> urządzenia</w:t>
            </w:r>
            <w:r>
              <w:t xml:space="preserve"> wraz ze szkoleniem personelu</w:t>
            </w:r>
            <w:r w:rsidRPr="00AC42DF">
              <w:t xml:space="preserve"> w  miejscu </w:t>
            </w:r>
            <w:r>
              <w:t>u</w:t>
            </w:r>
            <w:r w:rsidRPr="00AC42DF">
              <w:t>żytkowania.</w:t>
            </w:r>
          </w:p>
          <w:p w:rsidR="00874F4E" w:rsidRDefault="00874F4E" w:rsidP="00874F4E">
            <w:pPr>
              <w:numPr>
                <w:ilvl w:val="0"/>
                <w:numId w:val="1"/>
              </w:numPr>
            </w:pPr>
            <w:r w:rsidRPr="00F03C9A">
              <w:t>Zagwarantowani</w:t>
            </w:r>
            <w:r w:rsidR="008F3E6E">
              <w:t>e</w:t>
            </w:r>
            <w:r w:rsidRPr="00F03C9A">
              <w:t xml:space="preserve"> zdolności serwisowej zarówno w okresie gwarancyjnym jak i pogwarancyjnym</w:t>
            </w:r>
            <w:r w:rsidRPr="00AC42DF">
              <w:t xml:space="preserve"> </w:t>
            </w:r>
            <w:r>
              <w:t xml:space="preserve">- </w:t>
            </w:r>
            <w:r w:rsidRPr="00AC42DF">
              <w:t>dostępność  w  ciągu  48h</w:t>
            </w:r>
            <w:r>
              <w:t>.</w:t>
            </w:r>
          </w:p>
          <w:p w:rsidR="00874F4E" w:rsidRDefault="00874F4E" w:rsidP="00874F4E"/>
          <w:p w:rsidR="00874F4E" w:rsidRPr="00047396" w:rsidRDefault="00874F4E" w:rsidP="00874F4E">
            <w:pPr>
              <w:rPr>
                <w:b/>
                <w:u w:val="single"/>
              </w:rPr>
            </w:pPr>
            <w:r w:rsidRPr="00047396">
              <w:rPr>
                <w:b/>
                <w:u w:val="single"/>
              </w:rPr>
              <w:t>Dostarczony Sprzęt winien zawierać:</w:t>
            </w:r>
          </w:p>
          <w:p w:rsidR="00874F4E" w:rsidRPr="00047396" w:rsidRDefault="00874F4E" w:rsidP="00874F4E"/>
          <w:p w:rsidR="00874F4E" w:rsidRPr="00047396" w:rsidRDefault="008F3E6E" w:rsidP="00874F4E">
            <w:pPr>
              <w:numPr>
                <w:ilvl w:val="0"/>
                <w:numId w:val="18"/>
              </w:numPr>
            </w:pPr>
            <w:r>
              <w:t>U</w:t>
            </w:r>
            <w:r w:rsidR="00874F4E" w:rsidRPr="00047396">
              <w:t>lotki w języku polskim zawierające wszystkie niezbędne</w:t>
            </w:r>
            <w:r>
              <w:t xml:space="preserve"> informacje oraz oznakowanie CE.</w:t>
            </w:r>
          </w:p>
          <w:p w:rsidR="00874F4E" w:rsidRPr="00047396" w:rsidRDefault="008F3E6E" w:rsidP="00874F4E">
            <w:pPr>
              <w:numPr>
                <w:ilvl w:val="0"/>
                <w:numId w:val="18"/>
              </w:numPr>
            </w:pPr>
            <w:r>
              <w:t>I</w:t>
            </w:r>
            <w:r w:rsidR="00874F4E" w:rsidRPr="00047396">
              <w:t>nstrukcję w języku polskim dotyczą</w:t>
            </w:r>
            <w:r>
              <w:t xml:space="preserve">cą </w:t>
            </w:r>
            <w:r w:rsidR="00874F4E" w:rsidRPr="00047396">
              <w:t xml:space="preserve">eksploatacji w tym: obsługi, </w:t>
            </w:r>
            <w:r w:rsidR="00874F4E">
              <w:t>c</w:t>
            </w:r>
            <w:r w:rsidR="00874F4E" w:rsidRPr="00047396">
              <w:t xml:space="preserve">zyszczenia i </w:t>
            </w:r>
            <w:r>
              <w:t>przechowywania.</w:t>
            </w:r>
          </w:p>
          <w:p w:rsidR="00874F4E" w:rsidRPr="00047396" w:rsidRDefault="008F3E6E" w:rsidP="00874F4E">
            <w:pPr>
              <w:numPr>
                <w:ilvl w:val="0"/>
                <w:numId w:val="18"/>
              </w:numPr>
            </w:pPr>
            <w:r>
              <w:t>K</w:t>
            </w:r>
            <w:r w:rsidR="00874F4E" w:rsidRPr="00047396">
              <w:t>art</w:t>
            </w:r>
            <w:r>
              <w:t>ę gwarancyjną w języku polskim.</w:t>
            </w:r>
          </w:p>
          <w:p w:rsidR="00874F4E" w:rsidRPr="00047396" w:rsidRDefault="008F3E6E" w:rsidP="00874F4E">
            <w:pPr>
              <w:numPr>
                <w:ilvl w:val="0"/>
                <w:numId w:val="18"/>
              </w:numPr>
            </w:pPr>
            <w:r>
              <w:t>W</w:t>
            </w:r>
            <w:r w:rsidR="00874F4E" w:rsidRPr="00047396">
              <w:t>ykaz autory</w:t>
            </w:r>
            <w:r>
              <w:t>zowanych punktów serwisujących urządzenie.</w:t>
            </w:r>
          </w:p>
          <w:p w:rsidR="00874F4E" w:rsidRPr="00047396" w:rsidRDefault="008F3E6E" w:rsidP="00874F4E">
            <w:pPr>
              <w:numPr>
                <w:ilvl w:val="0"/>
                <w:numId w:val="18"/>
              </w:numPr>
            </w:pPr>
            <w:r>
              <w:t>L</w:t>
            </w:r>
            <w:r w:rsidR="00874F4E" w:rsidRPr="00047396">
              <w:t xml:space="preserve">istę czynności konserwacyjnych, które w okresie gwarancyjnym mogą być wykonywane przez Zamawiającego samodzielnie, bez utraty uprawnień z </w:t>
            </w:r>
            <w:r>
              <w:t>tytułu udzielonej gwarancji.</w:t>
            </w:r>
            <w:bookmarkStart w:id="0" w:name="_GoBack"/>
            <w:bookmarkEnd w:id="0"/>
          </w:p>
          <w:p w:rsidR="00874F4E" w:rsidRDefault="00874F4E" w:rsidP="00874F4E"/>
        </w:tc>
        <w:tc>
          <w:tcPr>
            <w:tcW w:w="758" w:type="dxa"/>
          </w:tcPr>
          <w:p w:rsidR="00645C5D" w:rsidRDefault="00645C5D" w:rsidP="00F37B00">
            <w:pPr>
              <w:jc w:val="center"/>
              <w:rPr>
                <w:b/>
                <w:sz w:val="24"/>
                <w:szCs w:val="24"/>
              </w:rPr>
            </w:pPr>
          </w:p>
          <w:p w:rsidR="00F37B00" w:rsidRPr="00DD19E8" w:rsidRDefault="00007E9E" w:rsidP="00F37B00">
            <w:pPr>
              <w:jc w:val="center"/>
              <w:rPr>
                <w:b/>
                <w:sz w:val="24"/>
                <w:szCs w:val="24"/>
              </w:rPr>
            </w:pPr>
            <w:r w:rsidRPr="00DD19E8">
              <w:rPr>
                <w:b/>
                <w:sz w:val="24"/>
                <w:szCs w:val="24"/>
              </w:rPr>
              <w:t>1</w:t>
            </w:r>
            <w:r w:rsidR="00DD19E8">
              <w:rPr>
                <w:b/>
                <w:sz w:val="24"/>
                <w:szCs w:val="24"/>
              </w:rPr>
              <w:t xml:space="preserve"> szt.</w:t>
            </w:r>
          </w:p>
        </w:tc>
        <w:tc>
          <w:tcPr>
            <w:tcW w:w="2027" w:type="dxa"/>
          </w:tcPr>
          <w:p w:rsidR="00F37B00" w:rsidRDefault="00F37B00"/>
        </w:tc>
        <w:tc>
          <w:tcPr>
            <w:tcW w:w="1418" w:type="dxa"/>
            <w:tcBorders>
              <w:bottom w:val="single" w:sz="4" w:space="0" w:color="auto"/>
            </w:tcBorders>
          </w:tcPr>
          <w:p w:rsidR="00F37B00" w:rsidRDefault="00F37B00"/>
        </w:tc>
        <w:tc>
          <w:tcPr>
            <w:tcW w:w="1724" w:type="dxa"/>
          </w:tcPr>
          <w:p w:rsidR="00F37B00" w:rsidRDefault="00F37B00"/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netto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Podatek VAT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  <w:tr w:rsidR="0076380E" w:rsidTr="00F37B00">
        <w:tc>
          <w:tcPr>
            <w:tcW w:w="675" w:type="dxa"/>
          </w:tcPr>
          <w:p w:rsidR="00F37B00" w:rsidRDefault="00F37B00"/>
        </w:tc>
        <w:tc>
          <w:tcPr>
            <w:tcW w:w="7655" w:type="dxa"/>
          </w:tcPr>
          <w:p w:rsidR="00F37B00" w:rsidRDefault="00F37B00"/>
        </w:tc>
        <w:tc>
          <w:tcPr>
            <w:tcW w:w="758" w:type="dxa"/>
          </w:tcPr>
          <w:p w:rsidR="00F37B00" w:rsidRDefault="00F37B00"/>
        </w:tc>
        <w:tc>
          <w:tcPr>
            <w:tcW w:w="2027" w:type="dxa"/>
            <w:tcBorders>
              <w:right w:val="nil"/>
            </w:tcBorders>
          </w:tcPr>
          <w:p w:rsidR="00F37B00" w:rsidRPr="00F37B00" w:rsidRDefault="00F37B00">
            <w:pPr>
              <w:rPr>
                <w:b/>
              </w:rPr>
            </w:pPr>
            <w:r w:rsidRPr="00F37B00">
              <w:rPr>
                <w:b/>
              </w:rPr>
              <w:t>Cena ogółem brutto</w:t>
            </w:r>
          </w:p>
        </w:tc>
        <w:tc>
          <w:tcPr>
            <w:tcW w:w="1418" w:type="dxa"/>
            <w:tcBorders>
              <w:left w:val="nil"/>
            </w:tcBorders>
          </w:tcPr>
          <w:p w:rsidR="00F37B00" w:rsidRPr="00F37B00" w:rsidRDefault="00F37B00">
            <w:pPr>
              <w:rPr>
                <w:b/>
              </w:rPr>
            </w:pPr>
          </w:p>
        </w:tc>
        <w:tc>
          <w:tcPr>
            <w:tcW w:w="1724" w:type="dxa"/>
          </w:tcPr>
          <w:p w:rsidR="00F37B00" w:rsidRPr="00F37B00" w:rsidRDefault="00F37B00">
            <w:pPr>
              <w:rPr>
                <w:b/>
              </w:rPr>
            </w:pPr>
          </w:p>
        </w:tc>
      </w:tr>
    </w:tbl>
    <w:p w:rsidR="000E50B9" w:rsidRDefault="000E50B9" w:rsidP="000E50B9">
      <w:r w:rsidRPr="00E83B8C">
        <w:rPr>
          <w:rFonts w:ascii="Arial" w:hAnsi="Arial" w:cs="Arial"/>
          <w:color w:val="000000"/>
          <w:highlight w:val="white"/>
          <w:u w:val="single"/>
        </w:rPr>
        <w:t>Do oferty należy dołączyć katalogi/foldery/ karty charakterystyki zawierające pełne dane techniczne, w których winny być zawarte informacje potwierdzające spełnienie wymaganych parametrów.</w:t>
      </w:r>
    </w:p>
    <w:p w:rsidR="00FF6240" w:rsidRPr="00FF6240" w:rsidRDefault="00FF6240" w:rsidP="00FF6240">
      <w:pPr>
        <w:rPr>
          <w:b/>
          <w:sz w:val="24"/>
          <w:szCs w:val="24"/>
        </w:rPr>
      </w:pPr>
      <w:r w:rsidRPr="00FF6240">
        <w:rPr>
          <w:b/>
          <w:sz w:val="24"/>
          <w:szCs w:val="24"/>
        </w:rPr>
        <w:t>Okres gwarancji wynosi ...........................................miesięcy</w:t>
      </w:r>
    </w:p>
    <w:p w:rsidR="00DD19E8" w:rsidRDefault="00DD19E8" w:rsidP="00FF6240">
      <w:pPr>
        <w:ind w:left="9204"/>
      </w:pPr>
      <w:r>
        <w:t>.....................................................................</w:t>
      </w:r>
    </w:p>
    <w:p w:rsidR="00DD19E8" w:rsidRDefault="00DD19E8" w:rsidP="00FF6240">
      <w:pPr>
        <w:ind w:left="9912" w:firstLine="708"/>
      </w:pPr>
      <w:r>
        <w:t>podpis</w:t>
      </w:r>
    </w:p>
    <w:sectPr w:rsidR="00DD19E8" w:rsidSect="00FF6240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D5A" w:rsidRDefault="00D75D5A" w:rsidP="00F37B00">
      <w:pPr>
        <w:spacing w:after="0" w:line="240" w:lineRule="auto"/>
      </w:pPr>
      <w:r>
        <w:separator/>
      </w:r>
    </w:p>
  </w:endnote>
  <w:endnote w:type="continuationSeparator" w:id="0">
    <w:p w:rsidR="00D75D5A" w:rsidRDefault="00D75D5A" w:rsidP="00F37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D5A" w:rsidRDefault="00D75D5A" w:rsidP="00F37B00">
      <w:pPr>
        <w:spacing w:after="0" w:line="240" w:lineRule="auto"/>
      </w:pPr>
      <w:r>
        <w:separator/>
      </w:r>
    </w:p>
  </w:footnote>
  <w:footnote w:type="continuationSeparator" w:id="0">
    <w:p w:rsidR="00D75D5A" w:rsidRDefault="00D75D5A" w:rsidP="00F37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7B00" w:rsidRDefault="001A475E" w:rsidP="00FF6240">
    <w:pPr>
      <w:pStyle w:val="Nagwek"/>
      <w:jc w:val="center"/>
    </w:pPr>
    <w:r>
      <w:t>ZSA</w:t>
    </w:r>
    <w:r w:rsidR="00FF6240">
      <w:t>.272.01.2015</w:t>
    </w:r>
    <w:r w:rsidR="00123FA0">
      <w:t xml:space="preserve">                                                     </w:t>
    </w:r>
    <w:r w:rsidR="00FF6240">
      <w:tab/>
    </w:r>
    <w:r w:rsidR="00FF6240" w:rsidRPr="00FF6240">
      <w:rPr>
        <w:sz w:val="24"/>
        <w:szCs w:val="24"/>
      </w:rPr>
      <w:t xml:space="preserve">                                      </w:t>
    </w:r>
    <w:r w:rsidR="000A4A4E" w:rsidRPr="00FF6240">
      <w:rPr>
        <w:b/>
        <w:sz w:val="24"/>
        <w:szCs w:val="24"/>
      </w:rPr>
      <w:t xml:space="preserve">ZADANIE </w:t>
    </w:r>
    <w:r w:rsidR="00FF6240" w:rsidRPr="00FF6240">
      <w:rPr>
        <w:b/>
        <w:sz w:val="24"/>
        <w:szCs w:val="24"/>
      </w:rPr>
      <w:t xml:space="preserve">nr </w:t>
    </w:r>
    <w:r w:rsidR="000F4F2D">
      <w:rPr>
        <w:b/>
        <w:sz w:val="24"/>
        <w:szCs w:val="24"/>
      </w:rPr>
      <w:t>8</w:t>
    </w:r>
    <w:r w:rsidR="004970E8">
      <w:tab/>
    </w:r>
    <w:r w:rsidR="004970E8">
      <w:tab/>
    </w:r>
    <w:r w:rsidR="004970E8">
      <w:tab/>
    </w:r>
    <w:r w:rsidR="004970E8">
      <w:tab/>
    </w:r>
    <w:r w:rsidR="00FF6240">
      <w:tab/>
    </w:r>
    <w:r w:rsidR="004970E8">
      <w:tab/>
    </w:r>
    <w:r w:rsidR="00F37B00">
      <w:t>Załącznik nr</w:t>
    </w:r>
    <w:r w:rsidR="00FF6240">
      <w:t xml:space="preserve">  1.</w:t>
    </w:r>
    <w:r w:rsidR="000F4F2D">
      <w:t>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893"/>
    <w:multiLevelType w:val="hybridMultilevel"/>
    <w:tmpl w:val="70DC386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A6066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58C3"/>
    <w:multiLevelType w:val="hybridMultilevel"/>
    <w:tmpl w:val="D7963F98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90890"/>
    <w:multiLevelType w:val="hybridMultilevel"/>
    <w:tmpl w:val="4F8AEB6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072D6F16"/>
    <w:multiLevelType w:val="hybridMultilevel"/>
    <w:tmpl w:val="232A4544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4DA32F7"/>
    <w:multiLevelType w:val="hybridMultilevel"/>
    <w:tmpl w:val="232A4544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9DA6ACC"/>
    <w:multiLevelType w:val="hybridMultilevel"/>
    <w:tmpl w:val="D132E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C055B6"/>
    <w:multiLevelType w:val="hybridMultilevel"/>
    <w:tmpl w:val="6FF8E0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23735E"/>
    <w:multiLevelType w:val="hybridMultilevel"/>
    <w:tmpl w:val="12B051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3F6341"/>
    <w:multiLevelType w:val="hybridMultilevel"/>
    <w:tmpl w:val="1FE6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D1C805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109DC"/>
    <w:multiLevelType w:val="hybridMultilevel"/>
    <w:tmpl w:val="C408E4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7E2CB6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Calibri" w:eastAsia="Calibri" w:hAnsi="Calibri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A742AB"/>
    <w:multiLevelType w:val="hybridMultilevel"/>
    <w:tmpl w:val="9D5C64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BCF8E55C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4519E1"/>
    <w:multiLevelType w:val="hybridMultilevel"/>
    <w:tmpl w:val="75EC47A0"/>
    <w:lvl w:ilvl="0" w:tplc="56C07B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DB2A0F"/>
    <w:multiLevelType w:val="hybridMultilevel"/>
    <w:tmpl w:val="8F0650DA"/>
    <w:lvl w:ilvl="0" w:tplc="897E2C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87F561C"/>
    <w:multiLevelType w:val="hybridMultilevel"/>
    <w:tmpl w:val="870AFD74"/>
    <w:lvl w:ilvl="0" w:tplc="9F82C02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D83A76"/>
    <w:multiLevelType w:val="hybridMultilevel"/>
    <w:tmpl w:val="FF72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D51AC1"/>
    <w:multiLevelType w:val="hybridMultilevel"/>
    <w:tmpl w:val="1FC87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7042D"/>
    <w:multiLevelType w:val="hybridMultilevel"/>
    <w:tmpl w:val="0A687B24"/>
    <w:lvl w:ilvl="0" w:tplc="7C401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  <w:b w:val="0"/>
      </w:rPr>
    </w:lvl>
    <w:lvl w:ilvl="1" w:tplc="0FBE6BBE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E2368C7"/>
    <w:multiLevelType w:val="hybridMultilevel"/>
    <w:tmpl w:val="F0EAEB56"/>
    <w:lvl w:ilvl="0" w:tplc="366E677C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10"/>
  </w:num>
  <w:num w:numId="8">
    <w:abstractNumId w:val="11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5"/>
  </w:num>
  <w:num w:numId="12">
    <w:abstractNumId w:val="5"/>
  </w:num>
  <w:num w:numId="13">
    <w:abstractNumId w:val="3"/>
  </w:num>
  <w:num w:numId="14">
    <w:abstractNumId w:val="2"/>
  </w:num>
  <w:num w:numId="15">
    <w:abstractNumId w:val="4"/>
  </w:num>
  <w:num w:numId="16">
    <w:abstractNumId w:val="1"/>
  </w:num>
  <w:num w:numId="17">
    <w:abstractNumId w:val="1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B00"/>
    <w:rsid w:val="00007E9E"/>
    <w:rsid w:val="000A4A4E"/>
    <w:rsid w:val="000E50B9"/>
    <w:rsid w:val="000F4F2D"/>
    <w:rsid w:val="00123FA0"/>
    <w:rsid w:val="001A475E"/>
    <w:rsid w:val="001D24C0"/>
    <w:rsid w:val="001D3D14"/>
    <w:rsid w:val="001D7649"/>
    <w:rsid w:val="00254B5A"/>
    <w:rsid w:val="002841F8"/>
    <w:rsid w:val="002922C1"/>
    <w:rsid w:val="0032310F"/>
    <w:rsid w:val="00327DE9"/>
    <w:rsid w:val="00352AA5"/>
    <w:rsid w:val="003541D2"/>
    <w:rsid w:val="004057DC"/>
    <w:rsid w:val="00437D04"/>
    <w:rsid w:val="00441C50"/>
    <w:rsid w:val="00451188"/>
    <w:rsid w:val="004876FA"/>
    <w:rsid w:val="004970E8"/>
    <w:rsid w:val="004A26F5"/>
    <w:rsid w:val="004B5792"/>
    <w:rsid w:val="004E097F"/>
    <w:rsid w:val="004E641D"/>
    <w:rsid w:val="0050251D"/>
    <w:rsid w:val="00583F6B"/>
    <w:rsid w:val="005C7175"/>
    <w:rsid w:val="00645C5D"/>
    <w:rsid w:val="006C3190"/>
    <w:rsid w:val="006F32E6"/>
    <w:rsid w:val="0076380E"/>
    <w:rsid w:val="007934DE"/>
    <w:rsid w:val="00856400"/>
    <w:rsid w:val="00874F4E"/>
    <w:rsid w:val="008D0F9F"/>
    <w:rsid w:val="008D77B2"/>
    <w:rsid w:val="008F3E6E"/>
    <w:rsid w:val="008F76B9"/>
    <w:rsid w:val="0095299A"/>
    <w:rsid w:val="009B072C"/>
    <w:rsid w:val="00A05529"/>
    <w:rsid w:val="00A0578C"/>
    <w:rsid w:val="00A53A1D"/>
    <w:rsid w:val="00AA7B03"/>
    <w:rsid w:val="00AC42DF"/>
    <w:rsid w:val="00B504F0"/>
    <w:rsid w:val="00B66A95"/>
    <w:rsid w:val="00B97371"/>
    <w:rsid w:val="00C4732E"/>
    <w:rsid w:val="00CD28B1"/>
    <w:rsid w:val="00D1128E"/>
    <w:rsid w:val="00D13EA6"/>
    <w:rsid w:val="00D75D5A"/>
    <w:rsid w:val="00DD19E8"/>
    <w:rsid w:val="00DD3FCC"/>
    <w:rsid w:val="00DD6BE9"/>
    <w:rsid w:val="00E931FD"/>
    <w:rsid w:val="00EA1AA2"/>
    <w:rsid w:val="00F37B00"/>
    <w:rsid w:val="00FC0C04"/>
    <w:rsid w:val="00FF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3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7B00"/>
  </w:style>
  <w:style w:type="paragraph" w:styleId="Stopka">
    <w:name w:val="footer"/>
    <w:basedOn w:val="Normalny"/>
    <w:link w:val="StopkaZnak"/>
    <w:uiPriority w:val="99"/>
    <w:unhideWhenUsed/>
    <w:rsid w:val="00F37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7B00"/>
  </w:style>
  <w:style w:type="character" w:customStyle="1" w:styleId="st">
    <w:name w:val="st"/>
    <w:basedOn w:val="Domylnaczcionkaakapitu"/>
    <w:rsid w:val="004E641D"/>
  </w:style>
  <w:style w:type="character" w:customStyle="1" w:styleId="postbody">
    <w:name w:val="postbody"/>
    <w:basedOn w:val="Domylnaczcionkaakapitu"/>
    <w:rsid w:val="004E641D"/>
  </w:style>
  <w:style w:type="paragraph" w:styleId="Akapitzlist">
    <w:name w:val="List Paragraph"/>
    <w:basedOn w:val="Normalny"/>
    <w:uiPriority w:val="34"/>
    <w:qFormat/>
    <w:rsid w:val="005C7175"/>
    <w:pPr>
      <w:ind w:left="720"/>
      <w:contextualSpacing/>
    </w:pPr>
  </w:style>
  <w:style w:type="paragraph" w:customStyle="1" w:styleId="Default">
    <w:name w:val="Default"/>
    <w:rsid w:val="005C71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7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7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5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KRIS</cp:lastModifiedBy>
  <cp:revision>4</cp:revision>
  <cp:lastPrinted>2015-10-20T09:38:00Z</cp:lastPrinted>
  <dcterms:created xsi:type="dcterms:W3CDTF">2015-10-20T09:56:00Z</dcterms:created>
  <dcterms:modified xsi:type="dcterms:W3CDTF">2015-10-22T11:40:00Z</dcterms:modified>
</cp:coreProperties>
</file>